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C4B1" w14:textId="77777777" w:rsidR="00FC72FC" w:rsidRDefault="00FC72FC" w:rsidP="00A81576">
      <w:pPr>
        <w:rPr>
          <w:b/>
        </w:rPr>
      </w:pPr>
      <w:r>
        <w:rPr>
          <w:b/>
        </w:rPr>
        <w:t>TRENDS IN VACATURES VOOR MEDISCH SPECIALISTEN</w:t>
      </w:r>
    </w:p>
    <w:p w14:paraId="5AA1523D" w14:textId="77777777" w:rsidR="00C37475" w:rsidRDefault="00FC72FC" w:rsidP="00A81576">
      <w:r>
        <w:t xml:space="preserve">Tot en met 2018 bracht het Capaciteitsorgaan per kwartaal een arbeidsmarktmonitor uit, waarin het aantal vacatures voor een medisch specialisme werd afgezet tegen de grootte van de beroepsgroep. Het wordt echter steeds lastiger om het absolute aantal vacatures in kaart te brengen. Enerzijds zetten werkgevers sommige vacatures niet meer extern uit, </w:t>
      </w:r>
      <w:r w:rsidR="00270C99">
        <w:t>anderzijds worden vacatures steeds vaker</w:t>
      </w:r>
      <w:r w:rsidR="00926E5E">
        <w:t xml:space="preserve"> via meerdere kanalen uitgezet. </w:t>
      </w:r>
    </w:p>
    <w:p w14:paraId="6D81D66C" w14:textId="79DCD243" w:rsidR="00270C99" w:rsidRPr="00FC72FC" w:rsidRDefault="00270C99" w:rsidP="00A81576">
      <w:r>
        <w:t xml:space="preserve">Trends zijn echter nog wel goed waarneembaar. Het Capaciteitsorgaan heeft daarom met een meer trendmatige blik naar de vacatures gekeken. Belangrijk hierbij is dat door de soms kleine aantallen het doen van uitspraken over één of twee kwartalen niet goed mogelijk is. Over meerdere kwartalen en jaren is dat </w:t>
      </w:r>
      <w:r w:rsidR="00EA4720">
        <w:t>beter</w:t>
      </w:r>
      <w:r>
        <w:t xml:space="preserve"> te doen. In dit trendoverzicht vindt u een eerste analyse over het eerste halfjaar van 2019.</w:t>
      </w:r>
    </w:p>
    <w:p w14:paraId="290BEC8A" w14:textId="77777777" w:rsidR="00A81576" w:rsidRDefault="00A81576" w:rsidP="00A81576">
      <w:pPr>
        <w:rPr>
          <w:color w:val="212121"/>
        </w:rPr>
      </w:pPr>
      <w:r>
        <w:rPr>
          <w:b/>
        </w:rPr>
        <w:t>Vacatures: aantal vacatures neemt licht toe</w:t>
      </w:r>
    </w:p>
    <w:p w14:paraId="497E34FC" w14:textId="3BB59091" w:rsidR="00A81576" w:rsidRDefault="00A81576" w:rsidP="00A81576">
      <w:pPr>
        <w:rPr>
          <w:color w:val="212121"/>
        </w:rPr>
      </w:pPr>
      <w:r>
        <w:rPr>
          <w:color w:val="212121"/>
        </w:rPr>
        <w:t>Het aantal vacatures in het 1</w:t>
      </w:r>
      <w:r>
        <w:rPr>
          <w:color w:val="212121"/>
          <w:vertAlign w:val="superscript"/>
        </w:rPr>
        <w:t>e</w:t>
      </w:r>
      <w:r>
        <w:rPr>
          <w:color w:val="212121"/>
        </w:rPr>
        <w:t xml:space="preserve"> halfjaar van 2019 is licht hoger dan in het 1</w:t>
      </w:r>
      <w:r>
        <w:rPr>
          <w:color w:val="212121"/>
          <w:vertAlign w:val="superscript"/>
        </w:rPr>
        <w:t>e</w:t>
      </w:r>
      <w:r>
        <w:rPr>
          <w:color w:val="212121"/>
        </w:rPr>
        <w:t xml:space="preserve"> halfjaar van 2018; dit is circa 5% gestegen. Deze stijging is iets sterker dan van het aantal geregistreerde beroepsbeoefenaars. Hierbij is overigens alleen gekeken naar vacatures die niet via een intermediair zijn uitgezet</w:t>
      </w:r>
      <w:r w:rsidR="00926E5E">
        <w:rPr>
          <w:color w:val="212121"/>
        </w:rPr>
        <w:t>. Vacatures van intermediairs</w:t>
      </w:r>
      <w:r>
        <w:rPr>
          <w:color w:val="212121"/>
        </w:rPr>
        <w:t xml:space="preserve"> </w:t>
      </w:r>
      <w:r w:rsidR="00926E5E">
        <w:rPr>
          <w:color w:val="212121"/>
        </w:rPr>
        <w:t>zijn namelijk</w:t>
      </w:r>
      <w:r>
        <w:rPr>
          <w:color w:val="212121"/>
        </w:rPr>
        <w:t xml:space="preserve"> vaak doublures van de originele vacature.</w:t>
      </w:r>
    </w:p>
    <w:p w14:paraId="09C392FF" w14:textId="77777777" w:rsidR="00A81576" w:rsidRDefault="00A81576" w:rsidP="00A81576">
      <w:pPr>
        <w:rPr>
          <w:color w:val="212121"/>
        </w:rPr>
      </w:pPr>
      <w:r>
        <w:rPr>
          <w:b/>
          <w:bCs/>
          <w:color w:val="212121"/>
        </w:rPr>
        <w:t xml:space="preserve">Grote beroepen: grote stijging bij vacatures voor </w:t>
      </w:r>
      <w:r w:rsidR="00FC6365">
        <w:rPr>
          <w:b/>
          <w:bCs/>
          <w:color w:val="212121"/>
        </w:rPr>
        <w:t xml:space="preserve">huisarts, krapte bij de </w:t>
      </w:r>
      <w:r>
        <w:rPr>
          <w:b/>
          <w:bCs/>
          <w:color w:val="212121"/>
        </w:rPr>
        <w:t xml:space="preserve">specialist ouderengeneeskunde en </w:t>
      </w:r>
      <w:r w:rsidR="00FC6365">
        <w:rPr>
          <w:b/>
          <w:bCs/>
          <w:color w:val="212121"/>
        </w:rPr>
        <w:t xml:space="preserve">bij de </w:t>
      </w:r>
      <w:r>
        <w:rPr>
          <w:b/>
          <w:bCs/>
          <w:color w:val="212121"/>
        </w:rPr>
        <w:t>psychiater</w:t>
      </w:r>
    </w:p>
    <w:p w14:paraId="2EEB063F" w14:textId="77777777" w:rsidR="00FC6365" w:rsidRDefault="00A81576" w:rsidP="00A81576">
      <w:pPr>
        <w:rPr>
          <w:color w:val="212121"/>
        </w:rPr>
      </w:pPr>
      <w:r>
        <w:rPr>
          <w:color w:val="212121"/>
        </w:rPr>
        <w:t>Om te kijken bij welke beroepen de aantallen v</w:t>
      </w:r>
      <w:r>
        <w:rPr>
          <w:color w:val="000000"/>
        </w:rPr>
        <w:t>acatures</w:t>
      </w:r>
      <w:r>
        <w:rPr>
          <w:color w:val="212121"/>
        </w:rPr>
        <w:t xml:space="preserve"> stijgen en dalen, is gekeken naar het aandeel van elk beroep in het totale aantal vacatures voor medisch specialist</w:t>
      </w:r>
      <w:r w:rsidR="009C13CC">
        <w:rPr>
          <w:color w:val="212121"/>
        </w:rPr>
        <w:t>, en naar het aantal vacatures vergeleken met de geregistreerde beroepsgroep</w:t>
      </w:r>
      <w:r>
        <w:rPr>
          <w:color w:val="212121"/>
        </w:rPr>
        <w:t xml:space="preserve">. Bij de ‘grote’ beroepen (meer dan 1.500 geregistreerde beroepsbeoefenaars) </w:t>
      </w:r>
      <w:r w:rsidR="00FC6365">
        <w:rPr>
          <w:color w:val="212121"/>
        </w:rPr>
        <w:t xml:space="preserve">valt de sterk gestegen vraag naar huisartsen op: er zijn bijna dubbel zoveel vacatures als in het vorige kwartaal, bijna 10% van het totaal. De ratio vacatures per 100 huisartsen is nog relatief laag. </w:t>
      </w:r>
    </w:p>
    <w:p w14:paraId="095B6EEA" w14:textId="77777777" w:rsidR="00FC6365" w:rsidRDefault="00FC6365" w:rsidP="00A81576">
      <w:pPr>
        <w:rPr>
          <w:color w:val="212121"/>
        </w:rPr>
      </w:pPr>
      <w:r>
        <w:rPr>
          <w:color w:val="212121"/>
        </w:rPr>
        <w:t xml:space="preserve">Verder blijft </w:t>
      </w:r>
      <w:r w:rsidR="00A81576">
        <w:rPr>
          <w:color w:val="212121"/>
        </w:rPr>
        <w:t xml:space="preserve">de vraag naar psychiaters groot: circa 1 op de 4 vacatures voor medisch specialist is gericht op deze beroepsgroep. De ratio vacatures per 100 artsen is ook erg hoog: 8,6 vacatures per 100 artsen. Ook </w:t>
      </w:r>
      <w:r w:rsidR="00270C99">
        <w:rPr>
          <w:color w:val="212121"/>
        </w:rPr>
        <w:t xml:space="preserve">worden </w:t>
      </w:r>
      <w:r w:rsidR="00A81576">
        <w:rPr>
          <w:color w:val="212121"/>
        </w:rPr>
        <w:t>nog steeds veel specialisten ouderengeneeskunde gezocht (rati</w:t>
      </w:r>
      <w:r w:rsidR="009C13CC">
        <w:rPr>
          <w:color w:val="212121"/>
        </w:rPr>
        <w:t>o 6,8 vacatures per 100 artsen), maar het relatieve aandeel van deze vacatures neemt iets af. Duidelijk is dat er bij beide beroepen veel vraag is</w:t>
      </w:r>
      <w:r w:rsidR="00A81576">
        <w:rPr>
          <w:color w:val="212121"/>
        </w:rPr>
        <w:t xml:space="preserve">. </w:t>
      </w:r>
    </w:p>
    <w:p w14:paraId="13BABA30" w14:textId="77777777" w:rsidR="00A81576" w:rsidRDefault="00FC6365" w:rsidP="00A81576">
      <w:pPr>
        <w:rPr>
          <w:color w:val="212121"/>
        </w:rPr>
      </w:pPr>
      <w:r>
        <w:rPr>
          <w:color w:val="212121"/>
        </w:rPr>
        <w:t xml:space="preserve">Tenslotte is er meer </w:t>
      </w:r>
      <w:r w:rsidR="00A81576">
        <w:rPr>
          <w:color w:val="212121"/>
        </w:rPr>
        <w:t>vraag naar internisten, anesthesiologen en kinderartsen.</w:t>
      </w:r>
      <w:r w:rsidR="009C13CC">
        <w:rPr>
          <w:color w:val="212121"/>
        </w:rPr>
        <w:t xml:space="preserve"> Het aantal vacatures stijgt en het aandeel in het totaal aantal vacatures neemt sterk toe. </w:t>
      </w:r>
    </w:p>
    <w:p w14:paraId="7D85793C" w14:textId="77777777" w:rsidR="00A81576" w:rsidRDefault="00A81576" w:rsidP="00A81576">
      <w:pPr>
        <w:rPr>
          <w:b/>
          <w:bCs/>
          <w:color w:val="212121"/>
        </w:rPr>
      </w:pPr>
      <w:r>
        <w:rPr>
          <w:b/>
          <w:bCs/>
          <w:color w:val="212121"/>
        </w:rPr>
        <w:t xml:space="preserve">Middelgrote beroepen: </w:t>
      </w:r>
      <w:r w:rsidR="00FC72FC">
        <w:rPr>
          <w:b/>
          <w:bCs/>
          <w:color w:val="212121"/>
        </w:rPr>
        <w:t>veel vraag naar AVG-artsen en SEH-artsen</w:t>
      </w:r>
    </w:p>
    <w:p w14:paraId="0488DCAD" w14:textId="77777777" w:rsidR="00A81576" w:rsidRDefault="00A81576" w:rsidP="00FC72FC">
      <w:pPr>
        <w:rPr>
          <w:color w:val="212121"/>
        </w:rPr>
      </w:pPr>
      <w:r w:rsidRPr="00A81576">
        <w:rPr>
          <w:bCs/>
          <w:color w:val="212121"/>
        </w:rPr>
        <w:t xml:space="preserve">Bij de middelgrote beroepen (meer dan 200, maar minder dan 1.500 geregistreerde beroepsbeoefenaars) </w:t>
      </w:r>
      <w:r w:rsidR="00FC72FC">
        <w:rPr>
          <w:bCs/>
          <w:color w:val="212121"/>
        </w:rPr>
        <w:t xml:space="preserve">blijkt er nog steeds een groot tekort te zijn aan artsen verstandelijk gehandicapten. De vraag is met 20% gestegen en de ratio is nu 11,9 vacatures per 100 artsen. SEH-artsen zijn eveneens gewild: ook hier een duidelijke stijging en een ratio van 8,5. </w:t>
      </w:r>
      <w:r w:rsidR="009C13CC">
        <w:rPr>
          <w:bCs/>
          <w:color w:val="212121"/>
        </w:rPr>
        <w:t xml:space="preserve">Bij beide beroepen is dat al wat langer zo, het aandeel in de totale hoeveelheid vacatures blijft ongeveer gelijk. </w:t>
      </w:r>
      <w:r w:rsidR="00FC72FC">
        <w:rPr>
          <w:bCs/>
          <w:color w:val="212121"/>
        </w:rPr>
        <w:t xml:space="preserve">De overige ratio’s lijken vrij normaal, al zijn er duidelijke stijgingen te zien bij de vraag naar longartsen, urologen, oogartsen en MDL-artsen. </w:t>
      </w:r>
    </w:p>
    <w:p w14:paraId="1E23E508" w14:textId="77777777" w:rsidR="00C37475" w:rsidRDefault="00C37475">
      <w:pPr>
        <w:rPr>
          <w:b/>
          <w:bCs/>
          <w:color w:val="212121"/>
        </w:rPr>
      </w:pPr>
      <w:r>
        <w:rPr>
          <w:b/>
          <w:bCs/>
          <w:color w:val="212121"/>
        </w:rPr>
        <w:br w:type="page"/>
      </w:r>
    </w:p>
    <w:p w14:paraId="11867F4A" w14:textId="2C2EE56A" w:rsidR="00A81576" w:rsidRDefault="00A81576" w:rsidP="00A81576">
      <w:pPr>
        <w:rPr>
          <w:color w:val="212121"/>
        </w:rPr>
      </w:pPr>
      <w:r>
        <w:rPr>
          <w:b/>
          <w:bCs/>
          <w:color w:val="212121"/>
        </w:rPr>
        <w:lastRenderedPageBreak/>
        <w:t xml:space="preserve">Kleine beroepen: </w:t>
      </w:r>
      <w:r w:rsidR="00FC72FC">
        <w:rPr>
          <w:b/>
          <w:bCs/>
          <w:color w:val="212121"/>
        </w:rPr>
        <w:t>vraag naar verslavingsartsen blijft groot</w:t>
      </w:r>
    </w:p>
    <w:p w14:paraId="6FCDF453" w14:textId="77777777" w:rsidR="00A81576" w:rsidRDefault="00A81576" w:rsidP="00A81576">
      <w:pPr>
        <w:rPr>
          <w:color w:val="212121"/>
        </w:rPr>
      </w:pPr>
      <w:r>
        <w:rPr>
          <w:color w:val="212121"/>
        </w:rPr>
        <w:t xml:space="preserve">Bij de kleine beroepen </w:t>
      </w:r>
      <w:r w:rsidR="00FC72FC">
        <w:rPr>
          <w:color w:val="212121"/>
        </w:rPr>
        <w:t xml:space="preserve">(minder dan 200 geregistreerde artsen) </w:t>
      </w:r>
      <w:r>
        <w:rPr>
          <w:color w:val="212121"/>
        </w:rPr>
        <w:t xml:space="preserve">zijn ook relatieve bewegingen lastig, want gezien de kleine aantallen kan een grote stijging of daling ook toeval zijn. </w:t>
      </w:r>
      <w:r w:rsidR="00FC72FC">
        <w:rPr>
          <w:color w:val="212121"/>
        </w:rPr>
        <w:t xml:space="preserve">Duidelijk is dat de </w:t>
      </w:r>
      <w:bookmarkStart w:id="0" w:name="_GoBack"/>
      <w:bookmarkEnd w:id="0"/>
      <w:r w:rsidR="00FC72FC">
        <w:rPr>
          <w:color w:val="212121"/>
        </w:rPr>
        <w:t xml:space="preserve">vraag naar verslavingsartsen groot blijft (14,2 vacatures op 100 artsen) en stijgt. </w:t>
      </w:r>
    </w:p>
    <w:p w14:paraId="4B230811" w14:textId="77777777" w:rsidR="00A81576" w:rsidRDefault="00A81576" w:rsidP="00A81576">
      <w:pPr>
        <w:rPr>
          <w:color w:val="212121"/>
        </w:rPr>
      </w:pPr>
      <w:r>
        <w:rPr>
          <w:b/>
          <w:bCs/>
          <w:color w:val="212121"/>
        </w:rPr>
        <w:t xml:space="preserve">Vraag naar </w:t>
      </w:r>
      <w:r w:rsidR="007A6E72">
        <w:rPr>
          <w:b/>
          <w:bCs/>
          <w:color w:val="212121"/>
        </w:rPr>
        <w:t>gynaecologen, neurologen en chirurgen</w:t>
      </w:r>
      <w:r>
        <w:rPr>
          <w:b/>
          <w:bCs/>
          <w:color w:val="212121"/>
        </w:rPr>
        <w:t xml:space="preserve"> neemt af</w:t>
      </w:r>
    </w:p>
    <w:p w14:paraId="19F94E04" w14:textId="77777777" w:rsidR="00FC6365" w:rsidRDefault="007A6E72" w:rsidP="00FC6365">
      <w:pPr>
        <w:rPr>
          <w:color w:val="212121"/>
        </w:rPr>
      </w:pPr>
      <w:r>
        <w:rPr>
          <w:color w:val="212121"/>
        </w:rPr>
        <w:t>De vraag naar gynaecologen (-38%), neurologen (-21%) en chirurgen (-15%) neemt af. Dat geldt ook voor een aantal andere beroepen, waarbij het echter om zeer kleine aantallen gaat.</w:t>
      </w:r>
      <w:r w:rsidR="00FC6365" w:rsidRPr="00FC6365">
        <w:rPr>
          <w:color w:val="212121"/>
        </w:rPr>
        <w:t xml:space="preserve"> </w:t>
      </w:r>
    </w:p>
    <w:p w14:paraId="0C32C121" w14:textId="77777777" w:rsidR="00FC6365" w:rsidRDefault="00FC6365" w:rsidP="00FC6365">
      <w:pPr>
        <w:rPr>
          <w:color w:val="212121"/>
        </w:rPr>
      </w:pPr>
      <w:r>
        <w:rPr>
          <w:color w:val="212121"/>
        </w:rPr>
        <w:t>In een tabel ziet het er voor de grote en middelgrote beroepen als volgt uit:</w:t>
      </w:r>
    </w:p>
    <w:p w14:paraId="1227C204" w14:textId="77777777" w:rsidR="007A6E72" w:rsidRDefault="007A6E72" w:rsidP="00A81576">
      <w:pPr>
        <w:rPr>
          <w:color w:val="212121"/>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0"/>
        <w:gridCol w:w="960"/>
        <w:gridCol w:w="960"/>
        <w:gridCol w:w="960"/>
        <w:gridCol w:w="960"/>
        <w:gridCol w:w="960"/>
        <w:gridCol w:w="960"/>
      </w:tblGrid>
      <w:tr w:rsidR="00FC6365" w:rsidRPr="00FC6365" w14:paraId="7CA2E6A2" w14:textId="77777777" w:rsidTr="00FC6365">
        <w:trPr>
          <w:trHeight w:val="300"/>
        </w:trPr>
        <w:tc>
          <w:tcPr>
            <w:tcW w:w="3320" w:type="dxa"/>
            <w:shd w:val="clear" w:color="auto" w:fill="auto"/>
            <w:noWrap/>
            <w:vAlign w:val="bottom"/>
            <w:hideMark/>
          </w:tcPr>
          <w:p w14:paraId="1A4AE1AE" w14:textId="77777777" w:rsidR="00FC6365" w:rsidRPr="00FC6365" w:rsidRDefault="00FC6365" w:rsidP="00FC6365">
            <w:pPr>
              <w:spacing w:after="0" w:line="240" w:lineRule="auto"/>
              <w:rPr>
                <w:rFonts w:ascii="Times New Roman" w:eastAsia="Times New Roman" w:hAnsi="Times New Roman" w:cs="Times New Roman"/>
                <w:sz w:val="24"/>
                <w:szCs w:val="24"/>
                <w:lang w:eastAsia="nl-NL"/>
              </w:rPr>
            </w:pPr>
          </w:p>
        </w:tc>
        <w:tc>
          <w:tcPr>
            <w:tcW w:w="2880" w:type="dxa"/>
            <w:gridSpan w:val="3"/>
            <w:shd w:val="clear" w:color="auto" w:fill="auto"/>
            <w:noWrap/>
            <w:vAlign w:val="bottom"/>
            <w:hideMark/>
          </w:tcPr>
          <w:p w14:paraId="45C09BF7"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vacatures per 100 artsen</w:t>
            </w:r>
          </w:p>
        </w:tc>
        <w:tc>
          <w:tcPr>
            <w:tcW w:w="2880" w:type="dxa"/>
            <w:gridSpan w:val="3"/>
            <w:shd w:val="clear" w:color="auto" w:fill="auto"/>
            <w:noWrap/>
            <w:vAlign w:val="bottom"/>
            <w:hideMark/>
          </w:tcPr>
          <w:p w14:paraId="092C1EB6"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aandeel vacatures</w:t>
            </w:r>
          </w:p>
        </w:tc>
      </w:tr>
      <w:tr w:rsidR="00FC6365" w:rsidRPr="00FC6365" w14:paraId="53161B04" w14:textId="77777777" w:rsidTr="00FC6365">
        <w:trPr>
          <w:trHeight w:val="300"/>
        </w:trPr>
        <w:tc>
          <w:tcPr>
            <w:tcW w:w="3320" w:type="dxa"/>
            <w:shd w:val="clear" w:color="auto" w:fill="auto"/>
            <w:noWrap/>
            <w:vAlign w:val="bottom"/>
            <w:hideMark/>
          </w:tcPr>
          <w:p w14:paraId="1076CFBD"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specialisme/profiel</w:t>
            </w:r>
          </w:p>
        </w:tc>
        <w:tc>
          <w:tcPr>
            <w:tcW w:w="960" w:type="dxa"/>
            <w:shd w:val="clear" w:color="auto" w:fill="auto"/>
            <w:noWrap/>
            <w:vAlign w:val="bottom"/>
            <w:hideMark/>
          </w:tcPr>
          <w:p w14:paraId="390C34F1" w14:textId="3F77EA6F" w:rsidR="00FC6365" w:rsidRPr="00FC6365" w:rsidRDefault="00AD2C92" w:rsidP="00C37475">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r w:rsidRPr="00C37475">
              <w:rPr>
                <w:rFonts w:ascii="Calibri" w:eastAsia="Times New Roman" w:hAnsi="Calibri" w:cs="Times New Roman"/>
                <w:color w:val="000000"/>
                <w:vertAlign w:val="superscript"/>
                <w:lang w:eastAsia="nl-NL"/>
              </w:rPr>
              <w:t>e</w:t>
            </w:r>
            <w:r>
              <w:rPr>
                <w:rFonts w:ascii="Calibri" w:eastAsia="Times New Roman" w:hAnsi="Calibri" w:cs="Times New Roman"/>
                <w:color w:val="000000"/>
                <w:lang w:eastAsia="nl-NL"/>
              </w:rPr>
              <w:t xml:space="preserve"> h</w:t>
            </w:r>
            <w:r w:rsidR="00C37475">
              <w:rPr>
                <w:rFonts w:ascii="Calibri" w:eastAsia="Times New Roman" w:hAnsi="Calibri" w:cs="Times New Roman"/>
                <w:color w:val="000000"/>
                <w:lang w:eastAsia="nl-NL"/>
              </w:rPr>
              <w:t>alfjaar</w:t>
            </w:r>
            <w:r>
              <w:rPr>
                <w:rFonts w:ascii="Calibri" w:eastAsia="Times New Roman" w:hAnsi="Calibri" w:cs="Times New Roman"/>
                <w:color w:val="000000"/>
                <w:lang w:eastAsia="nl-NL"/>
              </w:rPr>
              <w:t xml:space="preserve"> </w:t>
            </w:r>
            <w:r w:rsidR="00FC6365" w:rsidRPr="00FC6365">
              <w:rPr>
                <w:rFonts w:ascii="Calibri" w:eastAsia="Times New Roman" w:hAnsi="Calibri" w:cs="Times New Roman"/>
                <w:color w:val="000000"/>
                <w:lang w:eastAsia="nl-NL"/>
              </w:rPr>
              <w:t>2018</w:t>
            </w:r>
          </w:p>
        </w:tc>
        <w:tc>
          <w:tcPr>
            <w:tcW w:w="960" w:type="dxa"/>
            <w:shd w:val="clear" w:color="auto" w:fill="auto"/>
            <w:noWrap/>
            <w:vAlign w:val="bottom"/>
            <w:hideMark/>
          </w:tcPr>
          <w:p w14:paraId="2457CCA2" w14:textId="76698368" w:rsidR="00FC6365" w:rsidRPr="00FC6365" w:rsidRDefault="00AD2C92" w:rsidP="00C37475">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r w:rsidRPr="00C37475">
              <w:rPr>
                <w:rFonts w:ascii="Calibri" w:eastAsia="Times New Roman" w:hAnsi="Calibri" w:cs="Times New Roman"/>
                <w:color w:val="000000"/>
                <w:vertAlign w:val="superscript"/>
                <w:lang w:eastAsia="nl-NL"/>
              </w:rPr>
              <w:t>e</w:t>
            </w:r>
            <w:r>
              <w:rPr>
                <w:rFonts w:ascii="Calibri" w:eastAsia="Times New Roman" w:hAnsi="Calibri" w:cs="Times New Roman"/>
                <w:color w:val="000000"/>
                <w:lang w:eastAsia="nl-NL"/>
              </w:rPr>
              <w:t xml:space="preserve"> h</w:t>
            </w:r>
            <w:r w:rsidR="00C37475">
              <w:rPr>
                <w:rFonts w:ascii="Calibri" w:eastAsia="Times New Roman" w:hAnsi="Calibri" w:cs="Times New Roman"/>
                <w:color w:val="000000"/>
                <w:lang w:eastAsia="nl-NL"/>
              </w:rPr>
              <w:t>alfjaar</w:t>
            </w:r>
            <w:r>
              <w:rPr>
                <w:rFonts w:ascii="Calibri" w:eastAsia="Times New Roman" w:hAnsi="Calibri" w:cs="Times New Roman"/>
                <w:color w:val="000000"/>
                <w:lang w:eastAsia="nl-NL"/>
              </w:rPr>
              <w:t xml:space="preserve"> </w:t>
            </w:r>
            <w:r w:rsidR="00FC6365" w:rsidRPr="00FC6365">
              <w:rPr>
                <w:rFonts w:ascii="Calibri" w:eastAsia="Times New Roman" w:hAnsi="Calibri" w:cs="Times New Roman"/>
                <w:color w:val="000000"/>
                <w:lang w:eastAsia="nl-NL"/>
              </w:rPr>
              <w:t>2019</w:t>
            </w:r>
          </w:p>
        </w:tc>
        <w:tc>
          <w:tcPr>
            <w:tcW w:w="960" w:type="dxa"/>
            <w:shd w:val="clear" w:color="auto" w:fill="auto"/>
            <w:noWrap/>
            <w:vAlign w:val="bottom"/>
            <w:hideMark/>
          </w:tcPr>
          <w:p w14:paraId="5752167A"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mutatie</w:t>
            </w:r>
          </w:p>
        </w:tc>
        <w:tc>
          <w:tcPr>
            <w:tcW w:w="960" w:type="dxa"/>
            <w:shd w:val="clear" w:color="auto" w:fill="auto"/>
            <w:noWrap/>
            <w:vAlign w:val="bottom"/>
            <w:hideMark/>
          </w:tcPr>
          <w:p w14:paraId="033525EF" w14:textId="48E319E0" w:rsidR="00FC6365" w:rsidRPr="00FC6365" w:rsidRDefault="00C37475" w:rsidP="00FC6365">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1e halfjaar</w:t>
            </w:r>
            <w:r w:rsidR="00AD2C92">
              <w:rPr>
                <w:rFonts w:ascii="Calibri" w:eastAsia="Times New Roman" w:hAnsi="Calibri" w:cs="Times New Roman"/>
                <w:color w:val="000000"/>
                <w:lang w:eastAsia="nl-NL"/>
              </w:rPr>
              <w:t xml:space="preserve"> </w:t>
            </w:r>
            <w:r w:rsidR="00FC6365" w:rsidRPr="00FC6365">
              <w:rPr>
                <w:rFonts w:ascii="Calibri" w:eastAsia="Times New Roman" w:hAnsi="Calibri" w:cs="Times New Roman"/>
                <w:color w:val="000000"/>
                <w:lang w:eastAsia="nl-NL"/>
              </w:rPr>
              <w:t>2018</w:t>
            </w:r>
          </w:p>
        </w:tc>
        <w:tc>
          <w:tcPr>
            <w:tcW w:w="960" w:type="dxa"/>
            <w:shd w:val="clear" w:color="auto" w:fill="auto"/>
            <w:noWrap/>
            <w:vAlign w:val="bottom"/>
            <w:hideMark/>
          </w:tcPr>
          <w:p w14:paraId="28FCEC9C" w14:textId="4B649232" w:rsidR="00FC6365" w:rsidRPr="00FC6365" w:rsidRDefault="00C37475" w:rsidP="00FC6365">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1e halfjaar </w:t>
            </w:r>
            <w:r w:rsidR="00AD2C92">
              <w:rPr>
                <w:rFonts w:ascii="Calibri" w:eastAsia="Times New Roman" w:hAnsi="Calibri" w:cs="Times New Roman"/>
                <w:color w:val="000000"/>
                <w:lang w:eastAsia="nl-NL"/>
              </w:rPr>
              <w:t xml:space="preserve"> </w:t>
            </w:r>
            <w:r w:rsidR="00FC6365" w:rsidRPr="00FC6365">
              <w:rPr>
                <w:rFonts w:ascii="Calibri" w:eastAsia="Times New Roman" w:hAnsi="Calibri" w:cs="Times New Roman"/>
                <w:color w:val="000000"/>
                <w:lang w:eastAsia="nl-NL"/>
              </w:rPr>
              <w:t>2019</w:t>
            </w:r>
          </w:p>
        </w:tc>
        <w:tc>
          <w:tcPr>
            <w:tcW w:w="960" w:type="dxa"/>
            <w:shd w:val="clear" w:color="auto" w:fill="auto"/>
            <w:noWrap/>
            <w:vAlign w:val="bottom"/>
            <w:hideMark/>
          </w:tcPr>
          <w:p w14:paraId="0A0DEBA7"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mutatie</w:t>
            </w:r>
          </w:p>
        </w:tc>
      </w:tr>
      <w:tr w:rsidR="00FC6365" w:rsidRPr="00FC6365" w14:paraId="0D4FBBE6" w14:textId="77777777" w:rsidTr="00FC6365">
        <w:trPr>
          <w:trHeight w:val="300"/>
        </w:trPr>
        <w:tc>
          <w:tcPr>
            <w:tcW w:w="3320" w:type="dxa"/>
            <w:shd w:val="clear" w:color="auto" w:fill="auto"/>
            <w:noWrap/>
            <w:vAlign w:val="bottom"/>
            <w:hideMark/>
          </w:tcPr>
          <w:p w14:paraId="12174EE2"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psychiater (incl. kinder- en jeugd)</w:t>
            </w:r>
          </w:p>
        </w:tc>
        <w:tc>
          <w:tcPr>
            <w:tcW w:w="960" w:type="dxa"/>
            <w:shd w:val="clear" w:color="auto" w:fill="auto"/>
            <w:noWrap/>
            <w:vAlign w:val="bottom"/>
            <w:hideMark/>
          </w:tcPr>
          <w:p w14:paraId="2339F33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8,4</w:t>
            </w:r>
          </w:p>
        </w:tc>
        <w:tc>
          <w:tcPr>
            <w:tcW w:w="960" w:type="dxa"/>
            <w:shd w:val="clear" w:color="auto" w:fill="auto"/>
            <w:noWrap/>
            <w:vAlign w:val="bottom"/>
            <w:hideMark/>
          </w:tcPr>
          <w:p w14:paraId="0133766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8,6</w:t>
            </w:r>
          </w:p>
        </w:tc>
        <w:tc>
          <w:tcPr>
            <w:tcW w:w="960" w:type="dxa"/>
            <w:shd w:val="clear" w:color="auto" w:fill="auto"/>
            <w:noWrap/>
            <w:vAlign w:val="bottom"/>
            <w:hideMark/>
          </w:tcPr>
          <w:p w14:paraId="2E51C12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w:t>
            </w:r>
          </w:p>
        </w:tc>
        <w:tc>
          <w:tcPr>
            <w:tcW w:w="960" w:type="dxa"/>
            <w:shd w:val="clear" w:color="auto" w:fill="auto"/>
            <w:noWrap/>
            <w:vAlign w:val="bottom"/>
            <w:hideMark/>
          </w:tcPr>
          <w:p w14:paraId="116AF0E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28,9%</w:t>
            </w:r>
          </w:p>
        </w:tc>
        <w:tc>
          <w:tcPr>
            <w:tcW w:w="960" w:type="dxa"/>
            <w:shd w:val="clear" w:color="auto" w:fill="auto"/>
            <w:noWrap/>
            <w:vAlign w:val="bottom"/>
            <w:hideMark/>
          </w:tcPr>
          <w:p w14:paraId="4EA95C3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28,8%</w:t>
            </w:r>
          </w:p>
        </w:tc>
        <w:tc>
          <w:tcPr>
            <w:tcW w:w="960" w:type="dxa"/>
            <w:shd w:val="clear" w:color="auto" w:fill="auto"/>
            <w:noWrap/>
            <w:vAlign w:val="bottom"/>
            <w:hideMark/>
          </w:tcPr>
          <w:p w14:paraId="5243C7A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w:t>
            </w:r>
          </w:p>
        </w:tc>
      </w:tr>
      <w:tr w:rsidR="00FC6365" w:rsidRPr="00FC6365" w14:paraId="5B0295AC" w14:textId="77777777" w:rsidTr="00FC6365">
        <w:trPr>
          <w:trHeight w:val="300"/>
        </w:trPr>
        <w:tc>
          <w:tcPr>
            <w:tcW w:w="3320" w:type="dxa"/>
            <w:shd w:val="clear" w:color="auto" w:fill="auto"/>
            <w:noWrap/>
            <w:vAlign w:val="bottom"/>
            <w:hideMark/>
          </w:tcPr>
          <w:p w14:paraId="46E812B0"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specialist ouderengeneeskunde</w:t>
            </w:r>
          </w:p>
        </w:tc>
        <w:tc>
          <w:tcPr>
            <w:tcW w:w="960" w:type="dxa"/>
            <w:shd w:val="clear" w:color="auto" w:fill="auto"/>
            <w:noWrap/>
            <w:vAlign w:val="bottom"/>
            <w:hideMark/>
          </w:tcPr>
          <w:p w14:paraId="5021C34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7,2</w:t>
            </w:r>
          </w:p>
        </w:tc>
        <w:tc>
          <w:tcPr>
            <w:tcW w:w="960" w:type="dxa"/>
            <w:shd w:val="clear" w:color="auto" w:fill="auto"/>
            <w:noWrap/>
            <w:vAlign w:val="bottom"/>
            <w:hideMark/>
          </w:tcPr>
          <w:p w14:paraId="3A4C5BD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6,9</w:t>
            </w:r>
          </w:p>
        </w:tc>
        <w:tc>
          <w:tcPr>
            <w:tcW w:w="960" w:type="dxa"/>
            <w:shd w:val="clear" w:color="auto" w:fill="auto"/>
            <w:noWrap/>
            <w:vAlign w:val="bottom"/>
            <w:hideMark/>
          </w:tcPr>
          <w:p w14:paraId="1E6D49E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w:t>
            </w:r>
          </w:p>
        </w:tc>
        <w:tc>
          <w:tcPr>
            <w:tcW w:w="960" w:type="dxa"/>
            <w:shd w:val="clear" w:color="auto" w:fill="auto"/>
            <w:noWrap/>
            <w:vAlign w:val="bottom"/>
            <w:hideMark/>
          </w:tcPr>
          <w:p w14:paraId="61B8551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11,3%</w:t>
            </w:r>
          </w:p>
        </w:tc>
        <w:tc>
          <w:tcPr>
            <w:tcW w:w="960" w:type="dxa"/>
            <w:shd w:val="clear" w:color="auto" w:fill="auto"/>
            <w:noWrap/>
            <w:vAlign w:val="bottom"/>
            <w:hideMark/>
          </w:tcPr>
          <w:p w14:paraId="77A4519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10,3%</w:t>
            </w:r>
          </w:p>
        </w:tc>
        <w:tc>
          <w:tcPr>
            <w:tcW w:w="960" w:type="dxa"/>
            <w:shd w:val="clear" w:color="auto" w:fill="auto"/>
            <w:noWrap/>
            <w:vAlign w:val="bottom"/>
            <w:hideMark/>
          </w:tcPr>
          <w:p w14:paraId="75DA83E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-9%</w:t>
            </w:r>
          </w:p>
        </w:tc>
      </w:tr>
      <w:tr w:rsidR="00FC6365" w:rsidRPr="00FC6365" w14:paraId="5F81D010" w14:textId="77777777" w:rsidTr="00FC6365">
        <w:trPr>
          <w:trHeight w:val="300"/>
        </w:trPr>
        <w:tc>
          <w:tcPr>
            <w:tcW w:w="3320" w:type="dxa"/>
            <w:shd w:val="clear" w:color="auto" w:fill="auto"/>
            <w:noWrap/>
            <w:vAlign w:val="bottom"/>
            <w:hideMark/>
          </w:tcPr>
          <w:p w14:paraId="0D34CB38"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chirurg</w:t>
            </w:r>
          </w:p>
        </w:tc>
        <w:tc>
          <w:tcPr>
            <w:tcW w:w="960" w:type="dxa"/>
            <w:shd w:val="clear" w:color="auto" w:fill="auto"/>
            <w:noWrap/>
            <w:vAlign w:val="bottom"/>
            <w:hideMark/>
          </w:tcPr>
          <w:p w14:paraId="3D64CDC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3,4</w:t>
            </w:r>
          </w:p>
        </w:tc>
        <w:tc>
          <w:tcPr>
            <w:tcW w:w="960" w:type="dxa"/>
            <w:shd w:val="clear" w:color="auto" w:fill="auto"/>
            <w:noWrap/>
            <w:vAlign w:val="bottom"/>
            <w:hideMark/>
          </w:tcPr>
          <w:p w14:paraId="5F36379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2,9</w:t>
            </w:r>
          </w:p>
        </w:tc>
        <w:tc>
          <w:tcPr>
            <w:tcW w:w="960" w:type="dxa"/>
            <w:shd w:val="clear" w:color="auto" w:fill="auto"/>
            <w:noWrap/>
            <w:vAlign w:val="bottom"/>
            <w:hideMark/>
          </w:tcPr>
          <w:p w14:paraId="3E0034F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-15%</w:t>
            </w:r>
          </w:p>
        </w:tc>
        <w:tc>
          <w:tcPr>
            <w:tcW w:w="960" w:type="dxa"/>
            <w:shd w:val="clear" w:color="auto" w:fill="auto"/>
            <w:noWrap/>
            <w:vAlign w:val="bottom"/>
            <w:hideMark/>
          </w:tcPr>
          <w:p w14:paraId="28FD952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4,7%</w:t>
            </w:r>
          </w:p>
        </w:tc>
        <w:tc>
          <w:tcPr>
            <w:tcW w:w="960" w:type="dxa"/>
            <w:shd w:val="clear" w:color="auto" w:fill="auto"/>
            <w:noWrap/>
            <w:vAlign w:val="bottom"/>
            <w:hideMark/>
          </w:tcPr>
          <w:p w14:paraId="2350627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3,9%</w:t>
            </w:r>
          </w:p>
        </w:tc>
        <w:tc>
          <w:tcPr>
            <w:tcW w:w="960" w:type="dxa"/>
            <w:shd w:val="clear" w:color="auto" w:fill="auto"/>
            <w:noWrap/>
            <w:vAlign w:val="bottom"/>
            <w:hideMark/>
          </w:tcPr>
          <w:p w14:paraId="5DDF6DB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-17%</w:t>
            </w:r>
          </w:p>
        </w:tc>
      </w:tr>
      <w:tr w:rsidR="00FC6365" w:rsidRPr="00FC6365" w14:paraId="11F68B6C" w14:textId="77777777" w:rsidTr="00FC6365">
        <w:trPr>
          <w:trHeight w:val="300"/>
        </w:trPr>
        <w:tc>
          <w:tcPr>
            <w:tcW w:w="3320" w:type="dxa"/>
            <w:shd w:val="clear" w:color="auto" w:fill="auto"/>
            <w:noWrap/>
            <w:vAlign w:val="bottom"/>
            <w:hideMark/>
          </w:tcPr>
          <w:p w14:paraId="1217DEF1"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kinderarts</w:t>
            </w:r>
          </w:p>
        </w:tc>
        <w:tc>
          <w:tcPr>
            <w:tcW w:w="960" w:type="dxa"/>
            <w:shd w:val="clear" w:color="auto" w:fill="auto"/>
            <w:noWrap/>
            <w:vAlign w:val="bottom"/>
            <w:hideMark/>
          </w:tcPr>
          <w:p w14:paraId="38D070F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2,0</w:t>
            </w:r>
          </w:p>
        </w:tc>
        <w:tc>
          <w:tcPr>
            <w:tcW w:w="960" w:type="dxa"/>
            <w:shd w:val="clear" w:color="auto" w:fill="auto"/>
            <w:noWrap/>
            <w:vAlign w:val="bottom"/>
            <w:hideMark/>
          </w:tcPr>
          <w:p w14:paraId="2F8A43B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2,3</w:t>
            </w:r>
          </w:p>
        </w:tc>
        <w:tc>
          <w:tcPr>
            <w:tcW w:w="960" w:type="dxa"/>
            <w:shd w:val="clear" w:color="auto" w:fill="auto"/>
            <w:noWrap/>
            <w:vAlign w:val="bottom"/>
            <w:hideMark/>
          </w:tcPr>
          <w:p w14:paraId="6653AB3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15%</w:t>
            </w:r>
          </w:p>
        </w:tc>
        <w:tc>
          <w:tcPr>
            <w:tcW w:w="960" w:type="dxa"/>
            <w:shd w:val="clear" w:color="auto" w:fill="auto"/>
            <w:noWrap/>
            <w:vAlign w:val="bottom"/>
            <w:hideMark/>
          </w:tcPr>
          <w:p w14:paraId="32DCA65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3,1%</w:t>
            </w:r>
          </w:p>
        </w:tc>
        <w:tc>
          <w:tcPr>
            <w:tcW w:w="960" w:type="dxa"/>
            <w:shd w:val="clear" w:color="auto" w:fill="auto"/>
            <w:noWrap/>
            <w:vAlign w:val="bottom"/>
            <w:hideMark/>
          </w:tcPr>
          <w:p w14:paraId="55E5278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3,5%</w:t>
            </w:r>
          </w:p>
        </w:tc>
        <w:tc>
          <w:tcPr>
            <w:tcW w:w="960" w:type="dxa"/>
            <w:shd w:val="clear" w:color="auto" w:fill="auto"/>
            <w:noWrap/>
            <w:vAlign w:val="bottom"/>
            <w:hideMark/>
          </w:tcPr>
          <w:p w14:paraId="532A1F1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r>
      <w:tr w:rsidR="00FC6365" w:rsidRPr="00FC6365" w14:paraId="7FD3DDDE" w14:textId="77777777" w:rsidTr="00FC6365">
        <w:trPr>
          <w:trHeight w:val="300"/>
        </w:trPr>
        <w:tc>
          <w:tcPr>
            <w:tcW w:w="3320" w:type="dxa"/>
            <w:shd w:val="clear" w:color="auto" w:fill="auto"/>
            <w:noWrap/>
            <w:vAlign w:val="bottom"/>
            <w:hideMark/>
          </w:tcPr>
          <w:p w14:paraId="3A4F6336"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radioloog*</w:t>
            </w:r>
          </w:p>
        </w:tc>
        <w:tc>
          <w:tcPr>
            <w:tcW w:w="960" w:type="dxa"/>
            <w:shd w:val="clear" w:color="auto" w:fill="auto"/>
            <w:noWrap/>
            <w:vAlign w:val="bottom"/>
            <w:hideMark/>
          </w:tcPr>
          <w:p w14:paraId="129DD23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4B95E89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2,0</w:t>
            </w:r>
          </w:p>
        </w:tc>
        <w:tc>
          <w:tcPr>
            <w:tcW w:w="960" w:type="dxa"/>
            <w:shd w:val="clear" w:color="auto" w:fill="auto"/>
            <w:noWrap/>
            <w:vAlign w:val="bottom"/>
            <w:hideMark/>
          </w:tcPr>
          <w:p w14:paraId="5108983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w:t>
            </w:r>
          </w:p>
        </w:tc>
        <w:tc>
          <w:tcPr>
            <w:tcW w:w="960" w:type="dxa"/>
            <w:shd w:val="clear" w:color="auto" w:fill="auto"/>
            <w:noWrap/>
            <w:vAlign w:val="bottom"/>
            <w:hideMark/>
          </w:tcPr>
          <w:p w14:paraId="51C421A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2,5%</w:t>
            </w:r>
          </w:p>
        </w:tc>
        <w:tc>
          <w:tcPr>
            <w:tcW w:w="960" w:type="dxa"/>
            <w:shd w:val="clear" w:color="auto" w:fill="auto"/>
            <w:noWrap/>
            <w:vAlign w:val="bottom"/>
            <w:hideMark/>
          </w:tcPr>
          <w:p w14:paraId="6C4C4CA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2,9%</w:t>
            </w:r>
          </w:p>
        </w:tc>
        <w:tc>
          <w:tcPr>
            <w:tcW w:w="960" w:type="dxa"/>
            <w:shd w:val="clear" w:color="auto" w:fill="auto"/>
            <w:noWrap/>
            <w:vAlign w:val="bottom"/>
            <w:hideMark/>
          </w:tcPr>
          <w:p w14:paraId="4624761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r>
      <w:tr w:rsidR="00FC6365" w:rsidRPr="00FC6365" w14:paraId="356B500C" w14:textId="77777777" w:rsidTr="00FC6365">
        <w:trPr>
          <w:trHeight w:val="300"/>
        </w:trPr>
        <w:tc>
          <w:tcPr>
            <w:tcW w:w="3320" w:type="dxa"/>
            <w:shd w:val="clear" w:color="auto" w:fill="auto"/>
            <w:noWrap/>
            <w:vAlign w:val="bottom"/>
            <w:hideMark/>
          </w:tcPr>
          <w:p w14:paraId="7DF39BB6" w14:textId="77777777" w:rsidR="00FC6365" w:rsidRPr="00FC6365" w:rsidRDefault="00FC6365" w:rsidP="00FC6365">
            <w:pPr>
              <w:spacing w:after="0" w:line="240" w:lineRule="auto"/>
              <w:rPr>
                <w:rFonts w:ascii="Calibri" w:eastAsia="Times New Roman" w:hAnsi="Calibri" w:cs="Times New Roman"/>
                <w:lang w:eastAsia="nl-NL"/>
              </w:rPr>
            </w:pPr>
            <w:r w:rsidRPr="00FC6365">
              <w:rPr>
                <w:rFonts w:ascii="Calibri" w:eastAsia="Times New Roman" w:hAnsi="Calibri" w:cs="Times New Roman"/>
                <w:lang w:eastAsia="nl-NL"/>
              </w:rPr>
              <w:t>huisarts</w:t>
            </w:r>
          </w:p>
        </w:tc>
        <w:tc>
          <w:tcPr>
            <w:tcW w:w="960" w:type="dxa"/>
            <w:shd w:val="clear" w:color="auto" w:fill="auto"/>
            <w:noWrap/>
            <w:vAlign w:val="bottom"/>
            <w:hideMark/>
          </w:tcPr>
          <w:p w14:paraId="05A97DF2" w14:textId="77777777" w:rsidR="00FC6365" w:rsidRPr="00FC6365" w:rsidRDefault="00FC6365" w:rsidP="00FC6365">
            <w:pPr>
              <w:spacing w:after="0" w:line="240" w:lineRule="auto"/>
              <w:jc w:val="right"/>
              <w:rPr>
                <w:rFonts w:ascii="Calibri" w:eastAsia="Times New Roman" w:hAnsi="Calibri" w:cs="Times New Roman"/>
                <w:lang w:eastAsia="nl-NL"/>
              </w:rPr>
            </w:pPr>
            <w:r w:rsidRPr="00FC6365">
              <w:rPr>
                <w:rFonts w:ascii="Calibri" w:eastAsia="Times New Roman" w:hAnsi="Calibri" w:cs="Times New Roman"/>
                <w:lang w:eastAsia="nl-NL"/>
              </w:rPr>
              <w:t>0,4</w:t>
            </w:r>
          </w:p>
        </w:tc>
        <w:tc>
          <w:tcPr>
            <w:tcW w:w="960" w:type="dxa"/>
            <w:shd w:val="clear" w:color="auto" w:fill="auto"/>
            <w:noWrap/>
            <w:vAlign w:val="bottom"/>
            <w:hideMark/>
          </w:tcPr>
          <w:p w14:paraId="525164E2" w14:textId="77777777" w:rsidR="00FC6365" w:rsidRPr="00FC6365" w:rsidRDefault="00FC6365" w:rsidP="00FC6365">
            <w:pPr>
              <w:spacing w:after="0" w:line="240" w:lineRule="auto"/>
              <w:jc w:val="right"/>
              <w:rPr>
                <w:rFonts w:ascii="Calibri" w:eastAsia="Times New Roman" w:hAnsi="Calibri" w:cs="Times New Roman"/>
                <w:lang w:eastAsia="nl-NL"/>
              </w:rPr>
            </w:pPr>
            <w:r w:rsidRPr="00FC6365">
              <w:rPr>
                <w:rFonts w:ascii="Calibri" w:eastAsia="Times New Roman" w:hAnsi="Calibri" w:cs="Times New Roman"/>
                <w:lang w:eastAsia="nl-NL"/>
              </w:rPr>
              <w:t>0,9</w:t>
            </w:r>
          </w:p>
        </w:tc>
        <w:tc>
          <w:tcPr>
            <w:tcW w:w="960" w:type="dxa"/>
            <w:shd w:val="clear" w:color="auto" w:fill="auto"/>
            <w:noWrap/>
            <w:vAlign w:val="bottom"/>
            <w:hideMark/>
          </w:tcPr>
          <w:p w14:paraId="1798263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137%</w:t>
            </w:r>
          </w:p>
        </w:tc>
        <w:tc>
          <w:tcPr>
            <w:tcW w:w="960" w:type="dxa"/>
            <w:shd w:val="clear" w:color="auto" w:fill="auto"/>
            <w:noWrap/>
            <w:vAlign w:val="bottom"/>
            <w:hideMark/>
          </w:tcPr>
          <w:p w14:paraId="42FFE0D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4,7%</w:t>
            </w:r>
          </w:p>
        </w:tc>
        <w:tc>
          <w:tcPr>
            <w:tcW w:w="960" w:type="dxa"/>
            <w:shd w:val="clear" w:color="auto" w:fill="auto"/>
            <w:noWrap/>
            <w:vAlign w:val="bottom"/>
            <w:hideMark/>
          </w:tcPr>
          <w:p w14:paraId="6D6109B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9,7%</w:t>
            </w:r>
          </w:p>
        </w:tc>
        <w:tc>
          <w:tcPr>
            <w:tcW w:w="960" w:type="dxa"/>
            <w:shd w:val="clear" w:color="auto" w:fill="auto"/>
            <w:noWrap/>
            <w:vAlign w:val="bottom"/>
            <w:hideMark/>
          </w:tcPr>
          <w:p w14:paraId="3EBEB67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105%</w:t>
            </w:r>
          </w:p>
        </w:tc>
      </w:tr>
      <w:tr w:rsidR="00FC6365" w:rsidRPr="00FC6365" w14:paraId="45D9FD7F" w14:textId="77777777" w:rsidTr="00FC6365">
        <w:trPr>
          <w:trHeight w:val="300"/>
        </w:trPr>
        <w:tc>
          <w:tcPr>
            <w:tcW w:w="3320" w:type="dxa"/>
            <w:shd w:val="clear" w:color="auto" w:fill="auto"/>
            <w:noWrap/>
            <w:vAlign w:val="bottom"/>
            <w:hideMark/>
          </w:tcPr>
          <w:p w14:paraId="70EA9B26"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internist</w:t>
            </w:r>
          </w:p>
        </w:tc>
        <w:tc>
          <w:tcPr>
            <w:tcW w:w="960" w:type="dxa"/>
            <w:shd w:val="clear" w:color="auto" w:fill="auto"/>
            <w:noWrap/>
            <w:vAlign w:val="bottom"/>
            <w:hideMark/>
          </w:tcPr>
          <w:p w14:paraId="734EE2E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3462EF7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1,8</w:t>
            </w:r>
          </w:p>
        </w:tc>
        <w:tc>
          <w:tcPr>
            <w:tcW w:w="960" w:type="dxa"/>
            <w:shd w:val="clear" w:color="auto" w:fill="auto"/>
            <w:noWrap/>
            <w:vAlign w:val="bottom"/>
            <w:hideMark/>
          </w:tcPr>
          <w:p w14:paraId="5289695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67%</w:t>
            </w:r>
          </w:p>
        </w:tc>
        <w:tc>
          <w:tcPr>
            <w:tcW w:w="960" w:type="dxa"/>
            <w:shd w:val="clear" w:color="auto" w:fill="auto"/>
            <w:noWrap/>
            <w:vAlign w:val="bottom"/>
            <w:hideMark/>
          </w:tcPr>
          <w:p w14:paraId="7C9B28E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2,5%</w:t>
            </w:r>
          </w:p>
        </w:tc>
        <w:tc>
          <w:tcPr>
            <w:tcW w:w="960" w:type="dxa"/>
            <w:shd w:val="clear" w:color="auto" w:fill="auto"/>
            <w:noWrap/>
            <w:vAlign w:val="bottom"/>
            <w:hideMark/>
          </w:tcPr>
          <w:p w14:paraId="677C771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4,1%</w:t>
            </w:r>
          </w:p>
        </w:tc>
        <w:tc>
          <w:tcPr>
            <w:tcW w:w="960" w:type="dxa"/>
            <w:shd w:val="clear" w:color="auto" w:fill="auto"/>
            <w:noWrap/>
            <w:vAlign w:val="bottom"/>
            <w:hideMark/>
          </w:tcPr>
          <w:p w14:paraId="2CF1731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63%</w:t>
            </w:r>
          </w:p>
        </w:tc>
      </w:tr>
      <w:tr w:rsidR="00FC6365" w:rsidRPr="00FC6365" w14:paraId="54DEF8AE" w14:textId="77777777" w:rsidTr="00FC6365">
        <w:trPr>
          <w:trHeight w:val="300"/>
        </w:trPr>
        <w:tc>
          <w:tcPr>
            <w:tcW w:w="3320" w:type="dxa"/>
            <w:shd w:val="clear" w:color="auto" w:fill="auto"/>
            <w:noWrap/>
            <w:vAlign w:val="bottom"/>
            <w:hideMark/>
          </w:tcPr>
          <w:p w14:paraId="56DEC26F"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anesthesioloog</w:t>
            </w:r>
          </w:p>
        </w:tc>
        <w:tc>
          <w:tcPr>
            <w:tcW w:w="960" w:type="dxa"/>
            <w:shd w:val="clear" w:color="auto" w:fill="auto"/>
            <w:noWrap/>
            <w:vAlign w:val="bottom"/>
            <w:hideMark/>
          </w:tcPr>
          <w:p w14:paraId="3AD5F93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0,9</w:t>
            </w:r>
          </w:p>
        </w:tc>
        <w:tc>
          <w:tcPr>
            <w:tcW w:w="960" w:type="dxa"/>
            <w:shd w:val="clear" w:color="auto" w:fill="auto"/>
            <w:noWrap/>
            <w:vAlign w:val="bottom"/>
            <w:hideMark/>
          </w:tcPr>
          <w:p w14:paraId="3DC755A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1,6</w:t>
            </w:r>
          </w:p>
        </w:tc>
        <w:tc>
          <w:tcPr>
            <w:tcW w:w="960" w:type="dxa"/>
            <w:shd w:val="clear" w:color="auto" w:fill="auto"/>
            <w:noWrap/>
            <w:vAlign w:val="bottom"/>
            <w:hideMark/>
          </w:tcPr>
          <w:p w14:paraId="232CCB5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74%</w:t>
            </w:r>
          </w:p>
        </w:tc>
        <w:tc>
          <w:tcPr>
            <w:tcW w:w="960" w:type="dxa"/>
            <w:shd w:val="clear" w:color="auto" w:fill="auto"/>
            <w:noWrap/>
            <w:vAlign w:val="bottom"/>
            <w:hideMark/>
          </w:tcPr>
          <w:p w14:paraId="0882B2B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1,7%</w:t>
            </w:r>
          </w:p>
        </w:tc>
        <w:tc>
          <w:tcPr>
            <w:tcW w:w="960" w:type="dxa"/>
            <w:shd w:val="clear" w:color="auto" w:fill="auto"/>
            <w:noWrap/>
            <w:vAlign w:val="bottom"/>
            <w:hideMark/>
          </w:tcPr>
          <w:p w14:paraId="190FAB1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2,9%</w:t>
            </w:r>
          </w:p>
        </w:tc>
        <w:tc>
          <w:tcPr>
            <w:tcW w:w="960" w:type="dxa"/>
            <w:shd w:val="clear" w:color="auto" w:fill="auto"/>
            <w:noWrap/>
            <w:vAlign w:val="bottom"/>
            <w:hideMark/>
          </w:tcPr>
          <w:p w14:paraId="0924690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70%</w:t>
            </w:r>
          </w:p>
        </w:tc>
      </w:tr>
      <w:tr w:rsidR="00FC6365" w:rsidRPr="00FC6365" w14:paraId="5F9B76C7" w14:textId="77777777" w:rsidTr="00FC6365">
        <w:trPr>
          <w:trHeight w:val="300"/>
        </w:trPr>
        <w:tc>
          <w:tcPr>
            <w:tcW w:w="3320" w:type="dxa"/>
            <w:shd w:val="clear" w:color="auto" w:fill="auto"/>
            <w:noWrap/>
            <w:vAlign w:val="bottom"/>
            <w:hideMark/>
          </w:tcPr>
          <w:p w14:paraId="08F706B4"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nucleair geneeskundige*</w:t>
            </w:r>
          </w:p>
        </w:tc>
        <w:tc>
          <w:tcPr>
            <w:tcW w:w="960" w:type="dxa"/>
            <w:shd w:val="clear" w:color="auto" w:fill="auto"/>
            <w:noWrap/>
            <w:vAlign w:val="bottom"/>
            <w:hideMark/>
          </w:tcPr>
          <w:p w14:paraId="07C8D28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w:t>
            </w:r>
          </w:p>
        </w:tc>
        <w:tc>
          <w:tcPr>
            <w:tcW w:w="960" w:type="dxa"/>
            <w:shd w:val="clear" w:color="auto" w:fill="auto"/>
            <w:noWrap/>
            <w:vAlign w:val="bottom"/>
            <w:hideMark/>
          </w:tcPr>
          <w:p w14:paraId="3E4236A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0,5</w:t>
            </w:r>
          </w:p>
        </w:tc>
        <w:tc>
          <w:tcPr>
            <w:tcW w:w="960" w:type="dxa"/>
            <w:shd w:val="clear" w:color="auto" w:fill="auto"/>
            <w:noWrap/>
            <w:vAlign w:val="bottom"/>
            <w:hideMark/>
          </w:tcPr>
          <w:p w14:paraId="0D38615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-67%</w:t>
            </w:r>
          </w:p>
        </w:tc>
        <w:tc>
          <w:tcPr>
            <w:tcW w:w="960" w:type="dxa"/>
            <w:shd w:val="clear" w:color="auto" w:fill="auto"/>
            <w:noWrap/>
            <w:vAlign w:val="bottom"/>
            <w:hideMark/>
          </w:tcPr>
          <w:p w14:paraId="46FA2B6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0,3%</w:t>
            </w:r>
          </w:p>
        </w:tc>
        <w:tc>
          <w:tcPr>
            <w:tcW w:w="960" w:type="dxa"/>
            <w:shd w:val="clear" w:color="auto" w:fill="auto"/>
            <w:noWrap/>
            <w:vAlign w:val="bottom"/>
            <w:hideMark/>
          </w:tcPr>
          <w:p w14:paraId="0660EDF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0,1%</w:t>
            </w:r>
          </w:p>
        </w:tc>
        <w:tc>
          <w:tcPr>
            <w:tcW w:w="960" w:type="dxa"/>
            <w:shd w:val="clear" w:color="auto" w:fill="auto"/>
            <w:noWrap/>
            <w:vAlign w:val="bottom"/>
            <w:hideMark/>
          </w:tcPr>
          <w:p w14:paraId="4F9699E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-67%</w:t>
            </w:r>
          </w:p>
        </w:tc>
      </w:tr>
      <w:tr w:rsidR="00FC6365" w:rsidRPr="00FC6365" w14:paraId="783DA65B" w14:textId="77777777" w:rsidTr="00FC6365">
        <w:trPr>
          <w:trHeight w:val="300"/>
        </w:trPr>
        <w:tc>
          <w:tcPr>
            <w:tcW w:w="3320" w:type="dxa"/>
            <w:shd w:val="clear" w:color="auto" w:fill="auto"/>
            <w:noWrap/>
            <w:vAlign w:val="bottom"/>
            <w:hideMark/>
          </w:tcPr>
          <w:p w14:paraId="6A28A926"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arts verstandelijk gehandicapten</w:t>
            </w:r>
          </w:p>
        </w:tc>
        <w:tc>
          <w:tcPr>
            <w:tcW w:w="960" w:type="dxa"/>
            <w:shd w:val="clear" w:color="auto" w:fill="auto"/>
            <w:noWrap/>
            <w:vAlign w:val="bottom"/>
            <w:hideMark/>
          </w:tcPr>
          <w:p w14:paraId="34EE167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10,0</w:t>
            </w:r>
          </w:p>
        </w:tc>
        <w:tc>
          <w:tcPr>
            <w:tcW w:w="960" w:type="dxa"/>
            <w:shd w:val="clear" w:color="auto" w:fill="auto"/>
            <w:noWrap/>
            <w:vAlign w:val="bottom"/>
            <w:hideMark/>
          </w:tcPr>
          <w:p w14:paraId="2CE15A4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11,9</w:t>
            </w:r>
          </w:p>
        </w:tc>
        <w:tc>
          <w:tcPr>
            <w:tcW w:w="960" w:type="dxa"/>
            <w:shd w:val="clear" w:color="auto" w:fill="auto"/>
            <w:noWrap/>
            <w:vAlign w:val="bottom"/>
            <w:hideMark/>
          </w:tcPr>
          <w:p w14:paraId="5C52323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20%</w:t>
            </w:r>
          </w:p>
        </w:tc>
        <w:tc>
          <w:tcPr>
            <w:tcW w:w="960" w:type="dxa"/>
            <w:shd w:val="clear" w:color="auto" w:fill="auto"/>
            <w:noWrap/>
            <w:vAlign w:val="bottom"/>
            <w:hideMark/>
          </w:tcPr>
          <w:p w14:paraId="585D0D3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2,3%</w:t>
            </w:r>
          </w:p>
        </w:tc>
        <w:tc>
          <w:tcPr>
            <w:tcW w:w="960" w:type="dxa"/>
            <w:shd w:val="clear" w:color="auto" w:fill="auto"/>
            <w:noWrap/>
            <w:vAlign w:val="bottom"/>
            <w:hideMark/>
          </w:tcPr>
          <w:p w14:paraId="04D101C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2,6%</w:t>
            </w:r>
          </w:p>
        </w:tc>
        <w:tc>
          <w:tcPr>
            <w:tcW w:w="960" w:type="dxa"/>
            <w:shd w:val="clear" w:color="auto" w:fill="auto"/>
            <w:noWrap/>
            <w:vAlign w:val="bottom"/>
            <w:hideMark/>
          </w:tcPr>
          <w:p w14:paraId="613CE58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r>
      <w:tr w:rsidR="00FC6365" w:rsidRPr="00FC6365" w14:paraId="68A5530A" w14:textId="77777777" w:rsidTr="00FC6365">
        <w:trPr>
          <w:trHeight w:val="300"/>
        </w:trPr>
        <w:tc>
          <w:tcPr>
            <w:tcW w:w="3320" w:type="dxa"/>
            <w:shd w:val="clear" w:color="auto" w:fill="auto"/>
            <w:noWrap/>
            <w:vAlign w:val="bottom"/>
            <w:hideMark/>
          </w:tcPr>
          <w:p w14:paraId="7023F41B"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SEH-arts KNMG</w:t>
            </w:r>
          </w:p>
        </w:tc>
        <w:tc>
          <w:tcPr>
            <w:tcW w:w="960" w:type="dxa"/>
            <w:shd w:val="clear" w:color="auto" w:fill="auto"/>
            <w:noWrap/>
            <w:vAlign w:val="bottom"/>
            <w:hideMark/>
          </w:tcPr>
          <w:p w14:paraId="2E58A42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7,7</w:t>
            </w:r>
          </w:p>
        </w:tc>
        <w:tc>
          <w:tcPr>
            <w:tcW w:w="960" w:type="dxa"/>
            <w:shd w:val="clear" w:color="auto" w:fill="auto"/>
            <w:noWrap/>
            <w:vAlign w:val="bottom"/>
            <w:hideMark/>
          </w:tcPr>
          <w:p w14:paraId="199F094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8,5</w:t>
            </w:r>
          </w:p>
        </w:tc>
        <w:tc>
          <w:tcPr>
            <w:tcW w:w="960" w:type="dxa"/>
            <w:shd w:val="clear" w:color="auto" w:fill="auto"/>
            <w:noWrap/>
            <w:vAlign w:val="bottom"/>
            <w:hideMark/>
          </w:tcPr>
          <w:p w14:paraId="05337B6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w:t>
            </w:r>
          </w:p>
        </w:tc>
        <w:tc>
          <w:tcPr>
            <w:tcW w:w="960" w:type="dxa"/>
            <w:shd w:val="clear" w:color="auto" w:fill="auto"/>
            <w:noWrap/>
            <w:vAlign w:val="bottom"/>
            <w:hideMark/>
          </w:tcPr>
          <w:p w14:paraId="2310ED8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4,1%</w:t>
            </w:r>
          </w:p>
        </w:tc>
        <w:tc>
          <w:tcPr>
            <w:tcW w:w="960" w:type="dxa"/>
            <w:shd w:val="clear" w:color="auto" w:fill="auto"/>
            <w:noWrap/>
            <w:vAlign w:val="bottom"/>
            <w:hideMark/>
          </w:tcPr>
          <w:p w14:paraId="5B749A0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4,4%</w:t>
            </w:r>
          </w:p>
        </w:tc>
        <w:tc>
          <w:tcPr>
            <w:tcW w:w="960" w:type="dxa"/>
            <w:shd w:val="clear" w:color="auto" w:fill="auto"/>
            <w:noWrap/>
            <w:vAlign w:val="bottom"/>
            <w:hideMark/>
          </w:tcPr>
          <w:p w14:paraId="2346A7E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w:t>
            </w:r>
          </w:p>
        </w:tc>
      </w:tr>
      <w:tr w:rsidR="00FC6365" w:rsidRPr="00FC6365" w14:paraId="47B3A96A" w14:textId="77777777" w:rsidTr="00FC6365">
        <w:trPr>
          <w:trHeight w:val="300"/>
        </w:trPr>
        <w:tc>
          <w:tcPr>
            <w:tcW w:w="3320" w:type="dxa"/>
            <w:shd w:val="clear" w:color="auto" w:fill="auto"/>
            <w:noWrap/>
            <w:vAlign w:val="bottom"/>
            <w:hideMark/>
          </w:tcPr>
          <w:p w14:paraId="296F90F5"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klinisch geriater*</w:t>
            </w:r>
          </w:p>
        </w:tc>
        <w:tc>
          <w:tcPr>
            <w:tcW w:w="960" w:type="dxa"/>
            <w:shd w:val="clear" w:color="auto" w:fill="auto"/>
            <w:noWrap/>
            <w:vAlign w:val="bottom"/>
            <w:hideMark/>
          </w:tcPr>
          <w:p w14:paraId="3818D72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4,1</w:t>
            </w:r>
          </w:p>
        </w:tc>
        <w:tc>
          <w:tcPr>
            <w:tcW w:w="960" w:type="dxa"/>
            <w:shd w:val="clear" w:color="auto" w:fill="auto"/>
            <w:noWrap/>
            <w:vAlign w:val="bottom"/>
            <w:hideMark/>
          </w:tcPr>
          <w:p w14:paraId="2C03C0D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4,1</w:t>
            </w:r>
          </w:p>
        </w:tc>
        <w:tc>
          <w:tcPr>
            <w:tcW w:w="960" w:type="dxa"/>
            <w:shd w:val="clear" w:color="auto" w:fill="auto"/>
            <w:noWrap/>
            <w:vAlign w:val="bottom"/>
            <w:hideMark/>
          </w:tcPr>
          <w:p w14:paraId="2709329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w:t>
            </w:r>
          </w:p>
        </w:tc>
        <w:tc>
          <w:tcPr>
            <w:tcW w:w="960" w:type="dxa"/>
            <w:shd w:val="clear" w:color="auto" w:fill="auto"/>
            <w:noWrap/>
            <w:vAlign w:val="bottom"/>
            <w:hideMark/>
          </w:tcPr>
          <w:p w14:paraId="26E5F5A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c>
          <w:tcPr>
            <w:tcW w:w="960" w:type="dxa"/>
            <w:shd w:val="clear" w:color="auto" w:fill="auto"/>
            <w:noWrap/>
            <w:vAlign w:val="bottom"/>
            <w:hideMark/>
          </w:tcPr>
          <w:p w14:paraId="5F0E407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w:t>
            </w:r>
          </w:p>
        </w:tc>
        <w:tc>
          <w:tcPr>
            <w:tcW w:w="960" w:type="dxa"/>
            <w:shd w:val="clear" w:color="auto" w:fill="auto"/>
            <w:noWrap/>
            <w:vAlign w:val="bottom"/>
            <w:hideMark/>
          </w:tcPr>
          <w:p w14:paraId="40CB060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r>
      <w:tr w:rsidR="00FC6365" w:rsidRPr="00FC6365" w14:paraId="5CB4C053" w14:textId="77777777" w:rsidTr="00FC6365">
        <w:trPr>
          <w:trHeight w:val="300"/>
        </w:trPr>
        <w:tc>
          <w:tcPr>
            <w:tcW w:w="3320" w:type="dxa"/>
            <w:shd w:val="clear" w:color="auto" w:fill="auto"/>
            <w:noWrap/>
            <w:vAlign w:val="bottom"/>
            <w:hideMark/>
          </w:tcPr>
          <w:p w14:paraId="5277240B"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revalidatiearts</w:t>
            </w:r>
          </w:p>
        </w:tc>
        <w:tc>
          <w:tcPr>
            <w:tcW w:w="960" w:type="dxa"/>
            <w:shd w:val="clear" w:color="auto" w:fill="auto"/>
            <w:noWrap/>
            <w:vAlign w:val="bottom"/>
            <w:hideMark/>
          </w:tcPr>
          <w:p w14:paraId="3FAEA05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3,3</w:t>
            </w:r>
          </w:p>
        </w:tc>
        <w:tc>
          <w:tcPr>
            <w:tcW w:w="960" w:type="dxa"/>
            <w:shd w:val="clear" w:color="auto" w:fill="auto"/>
            <w:noWrap/>
            <w:vAlign w:val="bottom"/>
            <w:hideMark/>
          </w:tcPr>
          <w:p w14:paraId="294A54D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3,2</w:t>
            </w:r>
          </w:p>
        </w:tc>
        <w:tc>
          <w:tcPr>
            <w:tcW w:w="960" w:type="dxa"/>
            <w:shd w:val="clear" w:color="auto" w:fill="auto"/>
            <w:noWrap/>
            <w:vAlign w:val="bottom"/>
            <w:hideMark/>
          </w:tcPr>
          <w:p w14:paraId="23A4B1A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w:t>
            </w:r>
          </w:p>
        </w:tc>
        <w:tc>
          <w:tcPr>
            <w:tcW w:w="960" w:type="dxa"/>
            <w:shd w:val="clear" w:color="auto" w:fill="auto"/>
            <w:noWrap/>
            <w:vAlign w:val="bottom"/>
            <w:hideMark/>
          </w:tcPr>
          <w:p w14:paraId="003FA0A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2402990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1,8%</w:t>
            </w:r>
          </w:p>
        </w:tc>
        <w:tc>
          <w:tcPr>
            <w:tcW w:w="960" w:type="dxa"/>
            <w:shd w:val="clear" w:color="auto" w:fill="auto"/>
            <w:noWrap/>
            <w:vAlign w:val="bottom"/>
            <w:hideMark/>
          </w:tcPr>
          <w:p w14:paraId="12B59F8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-5%</w:t>
            </w:r>
          </w:p>
        </w:tc>
      </w:tr>
      <w:tr w:rsidR="00FC6365" w:rsidRPr="00FC6365" w14:paraId="727D83BF" w14:textId="77777777" w:rsidTr="00FC6365">
        <w:trPr>
          <w:trHeight w:val="300"/>
        </w:trPr>
        <w:tc>
          <w:tcPr>
            <w:tcW w:w="3320" w:type="dxa"/>
            <w:shd w:val="clear" w:color="auto" w:fill="auto"/>
            <w:noWrap/>
            <w:vAlign w:val="bottom"/>
            <w:hideMark/>
          </w:tcPr>
          <w:p w14:paraId="1D430D4A"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radiotherapeut*</w:t>
            </w:r>
          </w:p>
        </w:tc>
        <w:tc>
          <w:tcPr>
            <w:tcW w:w="960" w:type="dxa"/>
            <w:shd w:val="clear" w:color="auto" w:fill="auto"/>
            <w:noWrap/>
            <w:vAlign w:val="bottom"/>
            <w:hideMark/>
          </w:tcPr>
          <w:p w14:paraId="3061A14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3,1</w:t>
            </w:r>
          </w:p>
        </w:tc>
        <w:tc>
          <w:tcPr>
            <w:tcW w:w="960" w:type="dxa"/>
            <w:shd w:val="clear" w:color="auto" w:fill="auto"/>
            <w:noWrap/>
            <w:vAlign w:val="bottom"/>
            <w:hideMark/>
          </w:tcPr>
          <w:p w14:paraId="2C741E7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2,7</w:t>
            </w:r>
          </w:p>
        </w:tc>
        <w:tc>
          <w:tcPr>
            <w:tcW w:w="960" w:type="dxa"/>
            <w:shd w:val="clear" w:color="auto" w:fill="auto"/>
            <w:noWrap/>
            <w:vAlign w:val="bottom"/>
            <w:hideMark/>
          </w:tcPr>
          <w:p w14:paraId="7DC2A67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c>
          <w:tcPr>
            <w:tcW w:w="960" w:type="dxa"/>
            <w:shd w:val="clear" w:color="auto" w:fill="auto"/>
            <w:noWrap/>
            <w:vAlign w:val="bottom"/>
            <w:hideMark/>
          </w:tcPr>
          <w:p w14:paraId="2F79AD4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w:t>
            </w:r>
          </w:p>
        </w:tc>
        <w:tc>
          <w:tcPr>
            <w:tcW w:w="960" w:type="dxa"/>
            <w:shd w:val="clear" w:color="auto" w:fill="auto"/>
            <w:noWrap/>
            <w:vAlign w:val="bottom"/>
            <w:hideMark/>
          </w:tcPr>
          <w:p w14:paraId="69FA3D1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0,9%</w:t>
            </w:r>
          </w:p>
        </w:tc>
        <w:tc>
          <w:tcPr>
            <w:tcW w:w="960" w:type="dxa"/>
            <w:shd w:val="clear" w:color="auto" w:fill="auto"/>
            <w:noWrap/>
            <w:vAlign w:val="bottom"/>
            <w:hideMark/>
          </w:tcPr>
          <w:p w14:paraId="400748B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w:t>
            </w:r>
          </w:p>
        </w:tc>
      </w:tr>
      <w:tr w:rsidR="00FC6365" w:rsidRPr="00FC6365" w14:paraId="518EBEE9" w14:textId="77777777" w:rsidTr="00FC6365">
        <w:trPr>
          <w:trHeight w:val="300"/>
        </w:trPr>
        <w:tc>
          <w:tcPr>
            <w:tcW w:w="3320" w:type="dxa"/>
            <w:shd w:val="clear" w:color="auto" w:fill="auto"/>
            <w:noWrap/>
            <w:vAlign w:val="bottom"/>
            <w:hideMark/>
          </w:tcPr>
          <w:p w14:paraId="54342C79"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uroloog</w:t>
            </w:r>
          </w:p>
        </w:tc>
        <w:tc>
          <w:tcPr>
            <w:tcW w:w="960" w:type="dxa"/>
            <w:shd w:val="clear" w:color="auto" w:fill="auto"/>
            <w:noWrap/>
            <w:vAlign w:val="bottom"/>
            <w:hideMark/>
          </w:tcPr>
          <w:p w14:paraId="709B01F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w:t>
            </w:r>
          </w:p>
        </w:tc>
        <w:tc>
          <w:tcPr>
            <w:tcW w:w="960" w:type="dxa"/>
            <w:shd w:val="clear" w:color="auto" w:fill="auto"/>
            <w:noWrap/>
            <w:vAlign w:val="bottom"/>
            <w:hideMark/>
          </w:tcPr>
          <w:p w14:paraId="05A80D3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2,6</w:t>
            </w:r>
          </w:p>
        </w:tc>
        <w:tc>
          <w:tcPr>
            <w:tcW w:w="960" w:type="dxa"/>
            <w:shd w:val="clear" w:color="auto" w:fill="auto"/>
            <w:noWrap/>
            <w:vAlign w:val="bottom"/>
            <w:hideMark/>
          </w:tcPr>
          <w:p w14:paraId="1B0EF95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86%</w:t>
            </w:r>
          </w:p>
        </w:tc>
        <w:tc>
          <w:tcPr>
            <w:tcW w:w="960" w:type="dxa"/>
            <w:shd w:val="clear" w:color="auto" w:fill="auto"/>
            <w:noWrap/>
            <w:vAlign w:val="bottom"/>
            <w:hideMark/>
          </w:tcPr>
          <w:p w14:paraId="287FCDE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0,6%</w:t>
            </w:r>
          </w:p>
        </w:tc>
        <w:tc>
          <w:tcPr>
            <w:tcW w:w="960" w:type="dxa"/>
            <w:shd w:val="clear" w:color="auto" w:fill="auto"/>
            <w:noWrap/>
            <w:vAlign w:val="bottom"/>
            <w:hideMark/>
          </w:tcPr>
          <w:p w14:paraId="4A0AEE3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c>
          <w:tcPr>
            <w:tcW w:w="960" w:type="dxa"/>
            <w:shd w:val="clear" w:color="auto" w:fill="auto"/>
            <w:noWrap/>
            <w:vAlign w:val="bottom"/>
            <w:hideMark/>
          </w:tcPr>
          <w:p w14:paraId="2061588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81%</w:t>
            </w:r>
          </w:p>
        </w:tc>
      </w:tr>
      <w:tr w:rsidR="00FC6365" w:rsidRPr="00FC6365" w14:paraId="526CA11B" w14:textId="77777777" w:rsidTr="00FC6365">
        <w:trPr>
          <w:trHeight w:val="300"/>
        </w:trPr>
        <w:tc>
          <w:tcPr>
            <w:tcW w:w="3320" w:type="dxa"/>
            <w:shd w:val="clear" w:color="auto" w:fill="auto"/>
            <w:noWrap/>
            <w:vAlign w:val="bottom"/>
            <w:hideMark/>
          </w:tcPr>
          <w:p w14:paraId="6C3ED87E"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arts voor maag-darm-leverziekten</w:t>
            </w:r>
          </w:p>
        </w:tc>
        <w:tc>
          <w:tcPr>
            <w:tcW w:w="960" w:type="dxa"/>
            <w:shd w:val="clear" w:color="auto" w:fill="auto"/>
            <w:noWrap/>
            <w:vAlign w:val="bottom"/>
            <w:hideMark/>
          </w:tcPr>
          <w:p w14:paraId="4204508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2,1</w:t>
            </w:r>
          </w:p>
        </w:tc>
        <w:tc>
          <w:tcPr>
            <w:tcW w:w="960" w:type="dxa"/>
            <w:shd w:val="clear" w:color="auto" w:fill="auto"/>
            <w:noWrap/>
            <w:vAlign w:val="bottom"/>
            <w:hideMark/>
          </w:tcPr>
          <w:p w14:paraId="3A926DD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2,5</w:t>
            </w:r>
          </w:p>
        </w:tc>
        <w:tc>
          <w:tcPr>
            <w:tcW w:w="960" w:type="dxa"/>
            <w:shd w:val="clear" w:color="auto" w:fill="auto"/>
            <w:noWrap/>
            <w:vAlign w:val="bottom"/>
            <w:hideMark/>
          </w:tcPr>
          <w:p w14:paraId="1E8D85D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21%</w:t>
            </w:r>
          </w:p>
        </w:tc>
        <w:tc>
          <w:tcPr>
            <w:tcW w:w="960" w:type="dxa"/>
            <w:shd w:val="clear" w:color="auto" w:fill="auto"/>
            <w:noWrap/>
            <w:vAlign w:val="bottom"/>
            <w:hideMark/>
          </w:tcPr>
          <w:p w14:paraId="36533DD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c>
          <w:tcPr>
            <w:tcW w:w="960" w:type="dxa"/>
            <w:shd w:val="clear" w:color="auto" w:fill="auto"/>
            <w:noWrap/>
            <w:vAlign w:val="bottom"/>
            <w:hideMark/>
          </w:tcPr>
          <w:p w14:paraId="3277A98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w:t>
            </w:r>
          </w:p>
        </w:tc>
        <w:tc>
          <w:tcPr>
            <w:tcW w:w="960" w:type="dxa"/>
            <w:shd w:val="clear" w:color="auto" w:fill="auto"/>
            <w:noWrap/>
            <w:vAlign w:val="bottom"/>
            <w:hideMark/>
          </w:tcPr>
          <w:p w14:paraId="33AEC29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18%</w:t>
            </w:r>
          </w:p>
        </w:tc>
      </w:tr>
      <w:tr w:rsidR="00FC6365" w:rsidRPr="00FC6365" w14:paraId="7F327CBE" w14:textId="77777777" w:rsidTr="00FC6365">
        <w:trPr>
          <w:trHeight w:val="300"/>
        </w:trPr>
        <w:tc>
          <w:tcPr>
            <w:tcW w:w="3320" w:type="dxa"/>
            <w:shd w:val="clear" w:color="auto" w:fill="auto"/>
            <w:noWrap/>
            <w:vAlign w:val="bottom"/>
            <w:hideMark/>
          </w:tcPr>
          <w:p w14:paraId="2C6D58C2"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arts-microbioloog*</w:t>
            </w:r>
          </w:p>
        </w:tc>
        <w:tc>
          <w:tcPr>
            <w:tcW w:w="960" w:type="dxa"/>
            <w:shd w:val="clear" w:color="auto" w:fill="auto"/>
            <w:noWrap/>
            <w:vAlign w:val="bottom"/>
            <w:hideMark/>
          </w:tcPr>
          <w:p w14:paraId="79F2DD0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2,7</w:t>
            </w:r>
          </w:p>
        </w:tc>
        <w:tc>
          <w:tcPr>
            <w:tcW w:w="960" w:type="dxa"/>
            <w:shd w:val="clear" w:color="auto" w:fill="auto"/>
            <w:noWrap/>
            <w:vAlign w:val="bottom"/>
            <w:hideMark/>
          </w:tcPr>
          <w:p w14:paraId="7516F5A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2,4</w:t>
            </w:r>
          </w:p>
        </w:tc>
        <w:tc>
          <w:tcPr>
            <w:tcW w:w="960" w:type="dxa"/>
            <w:shd w:val="clear" w:color="auto" w:fill="auto"/>
            <w:noWrap/>
            <w:vAlign w:val="bottom"/>
            <w:hideMark/>
          </w:tcPr>
          <w:p w14:paraId="0CDA7E2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3526757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0,8%</w:t>
            </w:r>
          </w:p>
        </w:tc>
        <w:tc>
          <w:tcPr>
            <w:tcW w:w="960" w:type="dxa"/>
            <w:shd w:val="clear" w:color="auto" w:fill="auto"/>
            <w:noWrap/>
            <w:vAlign w:val="bottom"/>
            <w:hideMark/>
          </w:tcPr>
          <w:p w14:paraId="1F74FAC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0,7%</w:t>
            </w:r>
          </w:p>
        </w:tc>
        <w:tc>
          <w:tcPr>
            <w:tcW w:w="960" w:type="dxa"/>
            <w:shd w:val="clear" w:color="auto" w:fill="auto"/>
            <w:noWrap/>
            <w:vAlign w:val="bottom"/>
            <w:hideMark/>
          </w:tcPr>
          <w:p w14:paraId="65C6302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r>
      <w:tr w:rsidR="00FC6365" w:rsidRPr="00FC6365" w14:paraId="047DA503" w14:textId="77777777" w:rsidTr="00FC6365">
        <w:trPr>
          <w:trHeight w:val="300"/>
        </w:trPr>
        <w:tc>
          <w:tcPr>
            <w:tcW w:w="3320" w:type="dxa"/>
            <w:shd w:val="clear" w:color="auto" w:fill="auto"/>
            <w:noWrap/>
            <w:vAlign w:val="bottom"/>
            <w:hideMark/>
          </w:tcPr>
          <w:p w14:paraId="4EE87BC9"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patholoog</w:t>
            </w:r>
          </w:p>
        </w:tc>
        <w:tc>
          <w:tcPr>
            <w:tcW w:w="960" w:type="dxa"/>
            <w:shd w:val="clear" w:color="auto" w:fill="auto"/>
            <w:noWrap/>
            <w:vAlign w:val="bottom"/>
            <w:hideMark/>
          </w:tcPr>
          <w:p w14:paraId="47E1A41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1,6</w:t>
            </w:r>
          </w:p>
        </w:tc>
        <w:tc>
          <w:tcPr>
            <w:tcW w:w="960" w:type="dxa"/>
            <w:shd w:val="clear" w:color="auto" w:fill="auto"/>
            <w:noWrap/>
            <w:vAlign w:val="bottom"/>
            <w:hideMark/>
          </w:tcPr>
          <w:p w14:paraId="3661BB1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2,3</w:t>
            </w:r>
          </w:p>
        </w:tc>
        <w:tc>
          <w:tcPr>
            <w:tcW w:w="960" w:type="dxa"/>
            <w:shd w:val="clear" w:color="auto" w:fill="auto"/>
            <w:noWrap/>
            <w:vAlign w:val="bottom"/>
            <w:hideMark/>
          </w:tcPr>
          <w:p w14:paraId="5E52161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50%</w:t>
            </w:r>
          </w:p>
        </w:tc>
        <w:tc>
          <w:tcPr>
            <w:tcW w:w="960" w:type="dxa"/>
            <w:shd w:val="clear" w:color="auto" w:fill="auto"/>
            <w:noWrap/>
            <w:vAlign w:val="bottom"/>
            <w:hideMark/>
          </w:tcPr>
          <w:p w14:paraId="0E25B8C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0,7%</w:t>
            </w:r>
          </w:p>
        </w:tc>
        <w:tc>
          <w:tcPr>
            <w:tcW w:w="960" w:type="dxa"/>
            <w:shd w:val="clear" w:color="auto" w:fill="auto"/>
            <w:noWrap/>
            <w:vAlign w:val="bottom"/>
            <w:hideMark/>
          </w:tcPr>
          <w:p w14:paraId="582DCCD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7018DA5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46%</w:t>
            </w:r>
          </w:p>
        </w:tc>
      </w:tr>
      <w:tr w:rsidR="00FC6365" w:rsidRPr="00FC6365" w14:paraId="2FC702AF" w14:textId="77777777" w:rsidTr="00FC6365">
        <w:trPr>
          <w:trHeight w:val="300"/>
        </w:trPr>
        <w:tc>
          <w:tcPr>
            <w:tcW w:w="3320" w:type="dxa"/>
            <w:shd w:val="clear" w:color="auto" w:fill="auto"/>
            <w:noWrap/>
            <w:vAlign w:val="bottom"/>
            <w:hideMark/>
          </w:tcPr>
          <w:p w14:paraId="6330105F"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oogarts</w:t>
            </w:r>
          </w:p>
        </w:tc>
        <w:tc>
          <w:tcPr>
            <w:tcW w:w="960" w:type="dxa"/>
            <w:shd w:val="clear" w:color="auto" w:fill="auto"/>
            <w:noWrap/>
            <w:vAlign w:val="bottom"/>
            <w:hideMark/>
          </w:tcPr>
          <w:p w14:paraId="45F0F3C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1,6</w:t>
            </w:r>
          </w:p>
        </w:tc>
        <w:tc>
          <w:tcPr>
            <w:tcW w:w="960" w:type="dxa"/>
            <w:shd w:val="clear" w:color="auto" w:fill="auto"/>
            <w:noWrap/>
            <w:vAlign w:val="bottom"/>
            <w:hideMark/>
          </w:tcPr>
          <w:p w14:paraId="47C4653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2,3</w:t>
            </w:r>
          </w:p>
        </w:tc>
        <w:tc>
          <w:tcPr>
            <w:tcW w:w="960" w:type="dxa"/>
            <w:shd w:val="clear" w:color="auto" w:fill="auto"/>
            <w:noWrap/>
            <w:vAlign w:val="bottom"/>
            <w:hideMark/>
          </w:tcPr>
          <w:p w14:paraId="546BE5F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44%</w:t>
            </w:r>
          </w:p>
        </w:tc>
        <w:tc>
          <w:tcPr>
            <w:tcW w:w="960" w:type="dxa"/>
            <w:shd w:val="clear" w:color="auto" w:fill="auto"/>
            <w:noWrap/>
            <w:vAlign w:val="bottom"/>
            <w:hideMark/>
          </w:tcPr>
          <w:p w14:paraId="4A621FA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1,2%</w:t>
            </w:r>
          </w:p>
        </w:tc>
        <w:tc>
          <w:tcPr>
            <w:tcW w:w="960" w:type="dxa"/>
            <w:shd w:val="clear" w:color="auto" w:fill="auto"/>
            <w:noWrap/>
            <w:vAlign w:val="bottom"/>
            <w:hideMark/>
          </w:tcPr>
          <w:p w14:paraId="31652B3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1,7%</w:t>
            </w:r>
          </w:p>
        </w:tc>
        <w:tc>
          <w:tcPr>
            <w:tcW w:w="960" w:type="dxa"/>
            <w:shd w:val="clear" w:color="auto" w:fill="auto"/>
            <w:noWrap/>
            <w:vAlign w:val="bottom"/>
            <w:hideMark/>
          </w:tcPr>
          <w:p w14:paraId="1138169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40%</w:t>
            </w:r>
          </w:p>
        </w:tc>
      </w:tr>
      <w:tr w:rsidR="00FC6365" w:rsidRPr="00FC6365" w14:paraId="194068E1" w14:textId="77777777" w:rsidTr="00FC6365">
        <w:trPr>
          <w:trHeight w:val="300"/>
        </w:trPr>
        <w:tc>
          <w:tcPr>
            <w:tcW w:w="3320" w:type="dxa"/>
            <w:shd w:val="clear" w:color="auto" w:fill="auto"/>
            <w:noWrap/>
            <w:vAlign w:val="bottom"/>
            <w:hideMark/>
          </w:tcPr>
          <w:p w14:paraId="00BEC207"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gynaecoloog</w:t>
            </w:r>
          </w:p>
        </w:tc>
        <w:tc>
          <w:tcPr>
            <w:tcW w:w="960" w:type="dxa"/>
            <w:shd w:val="clear" w:color="auto" w:fill="auto"/>
            <w:noWrap/>
            <w:vAlign w:val="bottom"/>
            <w:hideMark/>
          </w:tcPr>
          <w:p w14:paraId="312640D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3,2</w:t>
            </w:r>
          </w:p>
        </w:tc>
        <w:tc>
          <w:tcPr>
            <w:tcW w:w="960" w:type="dxa"/>
            <w:shd w:val="clear" w:color="auto" w:fill="auto"/>
            <w:noWrap/>
            <w:vAlign w:val="bottom"/>
            <w:hideMark/>
          </w:tcPr>
          <w:p w14:paraId="239237B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3B707B5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-39%</w:t>
            </w:r>
          </w:p>
        </w:tc>
        <w:tc>
          <w:tcPr>
            <w:tcW w:w="960" w:type="dxa"/>
            <w:shd w:val="clear" w:color="auto" w:fill="auto"/>
            <w:noWrap/>
            <w:vAlign w:val="bottom"/>
            <w:hideMark/>
          </w:tcPr>
          <w:p w14:paraId="6539044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3,5%</w:t>
            </w:r>
          </w:p>
        </w:tc>
        <w:tc>
          <w:tcPr>
            <w:tcW w:w="960" w:type="dxa"/>
            <w:shd w:val="clear" w:color="auto" w:fill="auto"/>
            <w:noWrap/>
            <w:vAlign w:val="bottom"/>
            <w:hideMark/>
          </w:tcPr>
          <w:p w14:paraId="5766BC9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2,1%</w:t>
            </w:r>
          </w:p>
        </w:tc>
        <w:tc>
          <w:tcPr>
            <w:tcW w:w="960" w:type="dxa"/>
            <w:shd w:val="clear" w:color="auto" w:fill="auto"/>
            <w:noWrap/>
            <w:vAlign w:val="bottom"/>
            <w:hideMark/>
          </w:tcPr>
          <w:p w14:paraId="1B5EA72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-41%</w:t>
            </w:r>
          </w:p>
        </w:tc>
      </w:tr>
      <w:tr w:rsidR="00FC6365" w:rsidRPr="00FC6365" w14:paraId="125D09EC" w14:textId="77777777" w:rsidTr="00FC6365">
        <w:trPr>
          <w:trHeight w:val="300"/>
        </w:trPr>
        <w:tc>
          <w:tcPr>
            <w:tcW w:w="3320" w:type="dxa"/>
            <w:shd w:val="clear" w:color="auto" w:fill="auto"/>
            <w:noWrap/>
            <w:vAlign w:val="bottom"/>
            <w:hideMark/>
          </w:tcPr>
          <w:p w14:paraId="5704390F"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plastisch chirurg*</w:t>
            </w:r>
          </w:p>
        </w:tc>
        <w:tc>
          <w:tcPr>
            <w:tcW w:w="960" w:type="dxa"/>
            <w:shd w:val="clear" w:color="auto" w:fill="auto"/>
            <w:noWrap/>
            <w:vAlign w:val="bottom"/>
            <w:hideMark/>
          </w:tcPr>
          <w:p w14:paraId="580DCC9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2,9</w:t>
            </w:r>
          </w:p>
        </w:tc>
        <w:tc>
          <w:tcPr>
            <w:tcW w:w="960" w:type="dxa"/>
            <w:shd w:val="clear" w:color="auto" w:fill="auto"/>
            <w:noWrap/>
            <w:vAlign w:val="bottom"/>
            <w:hideMark/>
          </w:tcPr>
          <w:p w14:paraId="246DA18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1CDAA37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-34%</w:t>
            </w:r>
          </w:p>
        </w:tc>
        <w:tc>
          <w:tcPr>
            <w:tcW w:w="960" w:type="dxa"/>
            <w:shd w:val="clear" w:color="auto" w:fill="auto"/>
            <w:noWrap/>
            <w:vAlign w:val="bottom"/>
            <w:hideMark/>
          </w:tcPr>
          <w:p w14:paraId="0ABEDE6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w:t>
            </w:r>
          </w:p>
        </w:tc>
        <w:tc>
          <w:tcPr>
            <w:tcW w:w="960" w:type="dxa"/>
            <w:shd w:val="clear" w:color="auto" w:fill="auto"/>
            <w:noWrap/>
            <w:vAlign w:val="bottom"/>
            <w:hideMark/>
          </w:tcPr>
          <w:p w14:paraId="576625A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0,6%</w:t>
            </w:r>
          </w:p>
        </w:tc>
        <w:tc>
          <w:tcPr>
            <w:tcW w:w="960" w:type="dxa"/>
            <w:shd w:val="clear" w:color="auto" w:fill="auto"/>
            <w:noWrap/>
            <w:vAlign w:val="bottom"/>
            <w:hideMark/>
          </w:tcPr>
          <w:p w14:paraId="04BE44A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-35%</w:t>
            </w:r>
          </w:p>
        </w:tc>
      </w:tr>
      <w:tr w:rsidR="00FC6365" w:rsidRPr="00FC6365" w14:paraId="7A970266" w14:textId="77777777" w:rsidTr="00FC6365">
        <w:trPr>
          <w:trHeight w:val="300"/>
        </w:trPr>
        <w:tc>
          <w:tcPr>
            <w:tcW w:w="3320" w:type="dxa"/>
            <w:shd w:val="clear" w:color="auto" w:fill="auto"/>
            <w:noWrap/>
            <w:vAlign w:val="bottom"/>
            <w:hideMark/>
          </w:tcPr>
          <w:p w14:paraId="1652663F"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dermatoloog</w:t>
            </w:r>
          </w:p>
        </w:tc>
        <w:tc>
          <w:tcPr>
            <w:tcW w:w="960" w:type="dxa"/>
            <w:shd w:val="clear" w:color="auto" w:fill="auto"/>
            <w:noWrap/>
            <w:vAlign w:val="bottom"/>
            <w:hideMark/>
          </w:tcPr>
          <w:p w14:paraId="72294B9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1,5</w:t>
            </w:r>
          </w:p>
        </w:tc>
        <w:tc>
          <w:tcPr>
            <w:tcW w:w="960" w:type="dxa"/>
            <w:shd w:val="clear" w:color="auto" w:fill="auto"/>
            <w:noWrap/>
            <w:vAlign w:val="bottom"/>
            <w:hideMark/>
          </w:tcPr>
          <w:p w14:paraId="35469FE0"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1,7</w:t>
            </w:r>
          </w:p>
        </w:tc>
        <w:tc>
          <w:tcPr>
            <w:tcW w:w="960" w:type="dxa"/>
            <w:shd w:val="clear" w:color="auto" w:fill="auto"/>
            <w:noWrap/>
            <w:vAlign w:val="bottom"/>
            <w:hideMark/>
          </w:tcPr>
          <w:p w14:paraId="7170261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7673539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0,9%</w:t>
            </w:r>
          </w:p>
        </w:tc>
        <w:tc>
          <w:tcPr>
            <w:tcW w:w="960" w:type="dxa"/>
            <w:shd w:val="clear" w:color="auto" w:fill="auto"/>
            <w:noWrap/>
            <w:vAlign w:val="bottom"/>
            <w:hideMark/>
          </w:tcPr>
          <w:p w14:paraId="415BC50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1,0%</w:t>
            </w:r>
          </w:p>
        </w:tc>
        <w:tc>
          <w:tcPr>
            <w:tcW w:w="960" w:type="dxa"/>
            <w:shd w:val="clear" w:color="auto" w:fill="auto"/>
            <w:noWrap/>
            <w:vAlign w:val="bottom"/>
            <w:hideMark/>
          </w:tcPr>
          <w:p w14:paraId="78A2049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r>
      <w:tr w:rsidR="00FC6365" w:rsidRPr="00FC6365" w14:paraId="062F9168" w14:textId="77777777" w:rsidTr="00FC6365">
        <w:trPr>
          <w:trHeight w:val="300"/>
        </w:trPr>
        <w:tc>
          <w:tcPr>
            <w:tcW w:w="3320" w:type="dxa"/>
            <w:shd w:val="clear" w:color="auto" w:fill="auto"/>
            <w:noWrap/>
            <w:vAlign w:val="bottom"/>
            <w:hideMark/>
          </w:tcPr>
          <w:p w14:paraId="0E43F27A"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longarts</w:t>
            </w:r>
          </w:p>
        </w:tc>
        <w:tc>
          <w:tcPr>
            <w:tcW w:w="960" w:type="dxa"/>
            <w:shd w:val="clear" w:color="auto" w:fill="auto"/>
            <w:noWrap/>
            <w:vAlign w:val="bottom"/>
            <w:hideMark/>
          </w:tcPr>
          <w:p w14:paraId="5FB9E9B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0,7</w:t>
            </w:r>
          </w:p>
        </w:tc>
        <w:tc>
          <w:tcPr>
            <w:tcW w:w="960" w:type="dxa"/>
            <w:shd w:val="clear" w:color="auto" w:fill="auto"/>
            <w:noWrap/>
            <w:vAlign w:val="bottom"/>
            <w:hideMark/>
          </w:tcPr>
          <w:p w14:paraId="7A470E0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1,6</w:t>
            </w:r>
          </w:p>
        </w:tc>
        <w:tc>
          <w:tcPr>
            <w:tcW w:w="960" w:type="dxa"/>
            <w:shd w:val="clear" w:color="auto" w:fill="auto"/>
            <w:noWrap/>
            <w:vAlign w:val="bottom"/>
            <w:hideMark/>
          </w:tcPr>
          <w:p w14:paraId="12F3185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147%</w:t>
            </w:r>
          </w:p>
        </w:tc>
        <w:tc>
          <w:tcPr>
            <w:tcW w:w="960" w:type="dxa"/>
            <w:shd w:val="clear" w:color="auto" w:fill="auto"/>
            <w:noWrap/>
            <w:vAlign w:val="bottom"/>
            <w:hideMark/>
          </w:tcPr>
          <w:p w14:paraId="12FA6335"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0,5%</w:t>
            </w:r>
          </w:p>
        </w:tc>
        <w:tc>
          <w:tcPr>
            <w:tcW w:w="960" w:type="dxa"/>
            <w:shd w:val="clear" w:color="auto" w:fill="auto"/>
            <w:noWrap/>
            <w:vAlign w:val="bottom"/>
            <w:hideMark/>
          </w:tcPr>
          <w:p w14:paraId="2ABC9D4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20EB83E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141%</w:t>
            </w:r>
          </w:p>
        </w:tc>
      </w:tr>
      <w:tr w:rsidR="00FC6365" w:rsidRPr="00FC6365" w14:paraId="470FF8AA" w14:textId="77777777" w:rsidTr="00FC6365">
        <w:trPr>
          <w:trHeight w:val="300"/>
        </w:trPr>
        <w:tc>
          <w:tcPr>
            <w:tcW w:w="3320" w:type="dxa"/>
            <w:shd w:val="clear" w:color="auto" w:fill="auto"/>
            <w:noWrap/>
            <w:vAlign w:val="bottom"/>
            <w:hideMark/>
          </w:tcPr>
          <w:p w14:paraId="69E9F282"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neuroloog</w:t>
            </w:r>
          </w:p>
        </w:tc>
        <w:tc>
          <w:tcPr>
            <w:tcW w:w="960" w:type="dxa"/>
            <w:shd w:val="clear" w:color="auto" w:fill="auto"/>
            <w:noWrap/>
            <w:vAlign w:val="bottom"/>
            <w:hideMark/>
          </w:tcPr>
          <w:p w14:paraId="4F095A1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34D2F22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1,4</w:t>
            </w:r>
          </w:p>
        </w:tc>
        <w:tc>
          <w:tcPr>
            <w:tcW w:w="960" w:type="dxa"/>
            <w:shd w:val="clear" w:color="auto" w:fill="auto"/>
            <w:noWrap/>
            <w:vAlign w:val="bottom"/>
            <w:hideMark/>
          </w:tcPr>
          <w:p w14:paraId="1BA0F0C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-29%</w:t>
            </w:r>
          </w:p>
        </w:tc>
        <w:tc>
          <w:tcPr>
            <w:tcW w:w="960" w:type="dxa"/>
            <w:shd w:val="clear" w:color="auto" w:fill="auto"/>
            <w:noWrap/>
            <w:vAlign w:val="bottom"/>
            <w:hideMark/>
          </w:tcPr>
          <w:p w14:paraId="0840D82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1,9%</w:t>
            </w:r>
          </w:p>
        </w:tc>
        <w:tc>
          <w:tcPr>
            <w:tcW w:w="960" w:type="dxa"/>
            <w:shd w:val="clear" w:color="auto" w:fill="auto"/>
            <w:noWrap/>
            <w:vAlign w:val="bottom"/>
            <w:hideMark/>
          </w:tcPr>
          <w:p w14:paraId="3AB056C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19FE2CF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-30%</w:t>
            </w:r>
          </w:p>
        </w:tc>
      </w:tr>
      <w:tr w:rsidR="00FC6365" w:rsidRPr="00FC6365" w14:paraId="3D36B93C" w14:textId="77777777" w:rsidTr="00FC6365">
        <w:trPr>
          <w:trHeight w:val="300"/>
        </w:trPr>
        <w:tc>
          <w:tcPr>
            <w:tcW w:w="3320" w:type="dxa"/>
            <w:shd w:val="clear" w:color="auto" w:fill="auto"/>
            <w:noWrap/>
            <w:vAlign w:val="bottom"/>
            <w:hideMark/>
          </w:tcPr>
          <w:p w14:paraId="4AC3720A"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cardioloog</w:t>
            </w:r>
          </w:p>
        </w:tc>
        <w:tc>
          <w:tcPr>
            <w:tcW w:w="960" w:type="dxa"/>
            <w:shd w:val="clear" w:color="auto" w:fill="auto"/>
            <w:noWrap/>
            <w:vAlign w:val="bottom"/>
            <w:hideMark/>
          </w:tcPr>
          <w:p w14:paraId="46FAD32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1F828F9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1,1</w:t>
            </w:r>
          </w:p>
        </w:tc>
        <w:tc>
          <w:tcPr>
            <w:tcW w:w="960" w:type="dxa"/>
            <w:shd w:val="clear" w:color="auto" w:fill="auto"/>
            <w:noWrap/>
            <w:vAlign w:val="bottom"/>
            <w:hideMark/>
          </w:tcPr>
          <w:p w14:paraId="6ECBCF0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w:t>
            </w:r>
          </w:p>
        </w:tc>
        <w:tc>
          <w:tcPr>
            <w:tcW w:w="960" w:type="dxa"/>
            <w:shd w:val="clear" w:color="auto" w:fill="auto"/>
            <w:noWrap/>
            <w:vAlign w:val="bottom"/>
            <w:hideMark/>
          </w:tcPr>
          <w:p w14:paraId="1BD20F58"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64A367A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6BCD4757"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w:t>
            </w:r>
          </w:p>
        </w:tc>
      </w:tr>
      <w:tr w:rsidR="00FC6365" w:rsidRPr="00FC6365" w14:paraId="145E1FBF" w14:textId="77777777" w:rsidTr="00FC6365">
        <w:trPr>
          <w:trHeight w:val="300"/>
        </w:trPr>
        <w:tc>
          <w:tcPr>
            <w:tcW w:w="3320" w:type="dxa"/>
            <w:shd w:val="clear" w:color="auto" w:fill="auto"/>
            <w:noWrap/>
            <w:vAlign w:val="bottom"/>
            <w:hideMark/>
          </w:tcPr>
          <w:p w14:paraId="776D0A89"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orthopedisch chirurg*</w:t>
            </w:r>
          </w:p>
        </w:tc>
        <w:tc>
          <w:tcPr>
            <w:tcW w:w="960" w:type="dxa"/>
            <w:shd w:val="clear" w:color="auto" w:fill="auto"/>
            <w:noWrap/>
            <w:vAlign w:val="bottom"/>
            <w:hideMark/>
          </w:tcPr>
          <w:p w14:paraId="2D3A1E82"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1,6</w:t>
            </w:r>
          </w:p>
        </w:tc>
        <w:tc>
          <w:tcPr>
            <w:tcW w:w="960" w:type="dxa"/>
            <w:shd w:val="clear" w:color="auto" w:fill="auto"/>
            <w:noWrap/>
            <w:vAlign w:val="bottom"/>
            <w:hideMark/>
          </w:tcPr>
          <w:p w14:paraId="29B13B1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0,9</w:t>
            </w:r>
          </w:p>
        </w:tc>
        <w:tc>
          <w:tcPr>
            <w:tcW w:w="960" w:type="dxa"/>
            <w:shd w:val="clear" w:color="auto" w:fill="auto"/>
            <w:noWrap/>
            <w:vAlign w:val="bottom"/>
            <w:hideMark/>
          </w:tcPr>
          <w:p w14:paraId="0F33CCDA"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-40%</w:t>
            </w:r>
          </w:p>
        </w:tc>
        <w:tc>
          <w:tcPr>
            <w:tcW w:w="960" w:type="dxa"/>
            <w:shd w:val="clear" w:color="auto" w:fill="auto"/>
            <w:noWrap/>
            <w:vAlign w:val="bottom"/>
            <w:hideMark/>
          </w:tcPr>
          <w:p w14:paraId="51467A39"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17CBAAE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0,7%</w:t>
            </w:r>
          </w:p>
        </w:tc>
        <w:tc>
          <w:tcPr>
            <w:tcW w:w="960" w:type="dxa"/>
            <w:shd w:val="clear" w:color="auto" w:fill="auto"/>
            <w:noWrap/>
            <w:vAlign w:val="bottom"/>
            <w:hideMark/>
          </w:tcPr>
          <w:p w14:paraId="7B695E9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-42%</w:t>
            </w:r>
          </w:p>
        </w:tc>
      </w:tr>
      <w:tr w:rsidR="00FC6365" w:rsidRPr="00FC6365" w14:paraId="4DB373DB" w14:textId="77777777" w:rsidTr="00FC6365">
        <w:trPr>
          <w:trHeight w:val="300"/>
        </w:trPr>
        <w:tc>
          <w:tcPr>
            <w:tcW w:w="3320" w:type="dxa"/>
            <w:shd w:val="clear" w:color="auto" w:fill="auto"/>
            <w:noWrap/>
            <w:vAlign w:val="bottom"/>
            <w:hideMark/>
          </w:tcPr>
          <w:p w14:paraId="79F49D0D"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 xml:space="preserve">keel- neus- </w:t>
            </w:r>
            <w:proofErr w:type="spellStart"/>
            <w:r w:rsidRPr="00FC6365">
              <w:rPr>
                <w:rFonts w:ascii="Calibri" w:eastAsia="Times New Roman" w:hAnsi="Calibri" w:cs="Times New Roman"/>
                <w:color w:val="000000"/>
                <w:lang w:eastAsia="nl-NL"/>
              </w:rPr>
              <w:t>oor-arts</w:t>
            </w:r>
            <w:proofErr w:type="spellEnd"/>
          </w:p>
        </w:tc>
        <w:tc>
          <w:tcPr>
            <w:tcW w:w="960" w:type="dxa"/>
            <w:shd w:val="clear" w:color="auto" w:fill="auto"/>
            <w:noWrap/>
            <w:vAlign w:val="bottom"/>
            <w:hideMark/>
          </w:tcPr>
          <w:p w14:paraId="383A048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1,3</w:t>
            </w:r>
          </w:p>
        </w:tc>
        <w:tc>
          <w:tcPr>
            <w:tcW w:w="960" w:type="dxa"/>
            <w:shd w:val="clear" w:color="auto" w:fill="auto"/>
            <w:noWrap/>
            <w:vAlign w:val="bottom"/>
            <w:hideMark/>
          </w:tcPr>
          <w:p w14:paraId="24CD160D"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0,6</w:t>
            </w:r>
          </w:p>
        </w:tc>
        <w:tc>
          <w:tcPr>
            <w:tcW w:w="960" w:type="dxa"/>
            <w:shd w:val="clear" w:color="auto" w:fill="auto"/>
            <w:noWrap/>
            <w:vAlign w:val="bottom"/>
            <w:hideMark/>
          </w:tcPr>
          <w:p w14:paraId="6AD3A41F"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-54%</w:t>
            </w:r>
          </w:p>
        </w:tc>
        <w:tc>
          <w:tcPr>
            <w:tcW w:w="960" w:type="dxa"/>
            <w:shd w:val="clear" w:color="auto" w:fill="auto"/>
            <w:noWrap/>
            <w:vAlign w:val="bottom"/>
            <w:hideMark/>
          </w:tcPr>
          <w:p w14:paraId="544C2A54"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0,7%</w:t>
            </w:r>
          </w:p>
        </w:tc>
        <w:tc>
          <w:tcPr>
            <w:tcW w:w="960" w:type="dxa"/>
            <w:shd w:val="clear" w:color="auto" w:fill="auto"/>
            <w:noWrap/>
            <w:vAlign w:val="bottom"/>
            <w:hideMark/>
          </w:tcPr>
          <w:p w14:paraId="0900B61B"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0,3%</w:t>
            </w:r>
          </w:p>
        </w:tc>
        <w:tc>
          <w:tcPr>
            <w:tcW w:w="960" w:type="dxa"/>
            <w:shd w:val="clear" w:color="auto" w:fill="auto"/>
            <w:noWrap/>
            <w:vAlign w:val="bottom"/>
            <w:hideMark/>
          </w:tcPr>
          <w:p w14:paraId="7B56D843"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-55%</w:t>
            </w:r>
          </w:p>
        </w:tc>
      </w:tr>
      <w:tr w:rsidR="00FC6365" w:rsidRPr="00FC6365" w14:paraId="2E246835" w14:textId="77777777" w:rsidTr="00FC6365">
        <w:trPr>
          <w:trHeight w:val="300"/>
        </w:trPr>
        <w:tc>
          <w:tcPr>
            <w:tcW w:w="3320" w:type="dxa"/>
            <w:shd w:val="clear" w:color="auto" w:fill="auto"/>
            <w:noWrap/>
            <w:vAlign w:val="bottom"/>
            <w:hideMark/>
          </w:tcPr>
          <w:p w14:paraId="78707996" w14:textId="77777777" w:rsidR="00FC6365" w:rsidRPr="00FC6365" w:rsidRDefault="00FC6365" w:rsidP="00FC6365">
            <w:pPr>
              <w:spacing w:after="0" w:line="240" w:lineRule="auto"/>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reumatoloog</w:t>
            </w:r>
          </w:p>
        </w:tc>
        <w:tc>
          <w:tcPr>
            <w:tcW w:w="960" w:type="dxa"/>
            <w:shd w:val="clear" w:color="auto" w:fill="auto"/>
            <w:noWrap/>
            <w:vAlign w:val="bottom"/>
            <w:hideMark/>
          </w:tcPr>
          <w:p w14:paraId="0DF57851"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2,4</w:t>
            </w:r>
          </w:p>
        </w:tc>
        <w:tc>
          <w:tcPr>
            <w:tcW w:w="960" w:type="dxa"/>
            <w:shd w:val="clear" w:color="auto" w:fill="auto"/>
            <w:noWrap/>
            <w:vAlign w:val="bottom"/>
            <w:hideMark/>
          </w:tcPr>
          <w:p w14:paraId="1D15629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0,5</w:t>
            </w:r>
          </w:p>
        </w:tc>
        <w:tc>
          <w:tcPr>
            <w:tcW w:w="960" w:type="dxa"/>
            <w:shd w:val="clear" w:color="auto" w:fill="auto"/>
            <w:noWrap/>
            <w:vAlign w:val="bottom"/>
            <w:hideMark/>
          </w:tcPr>
          <w:p w14:paraId="5874FAC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-78%</w:t>
            </w:r>
          </w:p>
        </w:tc>
        <w:tc>
          <w:tcPr>
            <w:tcW w:w="960" w:type="dxa"/>
            <w:shd w:val="clear" w:color="auto" w:fill="auto"/>
            <w:noWrap/>
            <w:vAlign w:val="bottom"/>
            <w:hideMark/>
          </w:tcPr>
          <w:p w14:paraId="1AC6552E"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0,8%</w:t>
            </w:r>
          </w:p>
        </w:tc>
        <w:tc>
          <w:tcPr>
            <w:tcW w:w="960" w:type="dxa"/>
            <w:shd w:val="clear" w:color="auto" w:fill="auto"/>
            <w:noWrap/>
            <w:vAlign w:val="bottom"/>
            <w:hideMark/>
          </w:tcPr>
          <w:p w14:paraId="45BE7CDC"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0,2%</w:t>
            </w:r>
          </w:p>
        </w:tc>
        <w:tc>
          <w:tcPr>
            <w:tcW w:w="960" w:type="dxa"/>
            <w:shd w:val="clear" w:color="auto" w:fill="auto"/>
            <w:noWrap/>
            <w:vAlign w:val="bottom"/>
            <w:hideMark/>
          </w:tcPr>
          <w:p w14:paraId="37C8D1C6" w14:textId="77777777" w:rsidR="00FC6365" w:rsidRPr="00FC6365" w:rsidRDefault="00FC6365" w:rsidP="00FC6365">
            <w:pPr>
              <w:spacing w:after="0" w:line="240" w:lineRule="auto"/>
              <w:jc w:val="right"/>
              <w:rPr>
                <w:rFonts w:ascii="Calibri" w:eastAsia="Times New Roman" w:hAnsi="Calibri" w:cs="Times New Roman"/>
                <w:color w:val="000000"/>
                <w:lang w:eastAsia="nl-NL"/>
              </w:rPr>
            </w:pPr>
            <w:r w:rsidRPr="00FC6365">
              <w:rPr>
                <w:rFonts w:ascii="Calibri" w:eastAsia="Times New Roman" w:hAnsi="Calibri" w:cs="Times New Roman"/>
                <w:color w:val="000000"/>
                <w:lang w:eastAsia="nl-NL"/>
              </w:rPr>
              <w:t>-78%</w:t>
            </w:r>
          </w:p>
        </w:tc>
      </w:tr>
    </w:tbl>
    <w:p w14:paraId="3660C7F8" w14:textId="62162F5B" w:rsidR="00FC6365" w:rsidRDefault="00A81576">
      <w:pPr>
        <w:rPr>
          <w:b/>
          <w:bCs/>
          <w:color w:val="212121"/>
        </w:rPr>
      </w:pPr>
      <w:r>
        <w:rPr>
          <w:color w:val="212121"/>
        </w:rPr>
        <w:t> </w:t>
      </w:r>
      <w:r w:rsidR="00FC6365">
        <w:rPr>
          <w:b/>
          <w:bCs/>
          <w:color w:val="212121"/>
        </w:rPr>
        <w:br w:type="page"/>
      </w:r>
    </w:p>
    <w:p w14:paraId="39E434DC" w14:textId="77777777" w:rsidR="00A81576" w:rsidRDefault="00A81576" w:rsidP="00A81576">
      <w:pPr>
        <w:rPr>
          <w:color w:val="212121"/>
        </w:rPr>
      </w:pPr>
      <w:r>
        <w:rPr>
          <w:b/>
          <w:bCs/>
          <w:color w:val="212121"/>
        </w:rPr>
        <w:lastRenderedPageBreak/>
        <w:t>Methode van werven</w:t>
      </w:r>
    </w:p>
    <w:p w14:paraId="02CCA581" w14:textId="77777777" w:rsidR="00A81576" w:rsidRDefault="00A81576" w:rsidP="00A81576">
      <w:pPr>
        <w:rPr>
          <w:color w:val="212121"/>
        </w:rPr>
      </w:pPr>
      <w:r>
        <w:rPr>
          <w:color w:val="212121"/>
        </w:rPr>
        <w:t xml:space="preserve">Zoals gezegd nemen we alleen vacatures mee die niet via een intermediair zijn uitgezet. Circa 53,6% van alle vacatures gaan wel via een intermediair. </w:t>
      </w:r>
    </w:p>
    <w:p w14:paraId="7FF60792" w14:textId="6C49709D" w:rsidR="00A81576" w:rsidRDefault="00270C99" w:rsidP="00A81576">
      <w:pPr>
        <w:rPr>
          <w:color w:val="212121"/>
        </w:rPr>
      </w:pPr>
      <w:r>
        <w:rPr>
          <w:color w:val="212121"/>
        </w:rPr>
        <w:t xml:space="preserve">Het verschilt echter per beroep hoe er geworven wordt. Veel werven via intermediairs kan duiden op een krappe arbeidsmarkt. Uit onze analyse blijkt dat specialisten ouderenzorg vaak extern worden geworven (bijna 2 op de 3 vacatures). Dit geldt ook voor internisten en diverse </w:t>
      </w:r>
      <w:proofErr w:type="spellStart"/>
      <w:r>
        <w:rPr>
          <w:color w:val="212121"/>
        </w:rPr>
        <w:t>profielartsenfuncties</w:t>
      </w:r>
      <w:proofErr w:type="spellEnd"/>
      <w:r>
        <w:rPr>
          <w:color w:val="212121"/>
        </w:rPr>
        <w:t xml:space="preserve">. Bij vrijwel alle ‘grote’ beroepen wordt er meer via intermediairs geworven dan via eigen advertenties. Een uitzondering zijn de </w:t>
      </w:r>
      <w:r w:rsidR="00766D67">
        <w:rPr>
          <w:color w:val="212121"/>
        </w:rPr>
        <w:t>chirurg</w:t>
      </w:r>
      <w:r>
        <w:rPr>
          <w:color w:val="212121"/>
        </w:rPr>
        <w:t>en (slechts 20% via een intermediair), de anesthesiologen en</w:t>
      </w:r>
      <w:r w:rsidR="00766D67">
        <w:rPr>
          <w:color w:val="212121"/>
        </w:rPr>
        <w:t xml:space="preserve"> de radiologen (rond de 45% via een intermediair) en de kinderartsen en kinder- en jeugdpsychiaters (tussen de 45% en de 50% via een intermediair).</w:t>
      </w:r>
    </w:p>
    <w:p w14:paraId="1C8D77B6" w14:textId="77777777" w:rsidR="00A81576" w:rsidRDefault="00A81576" w:rsidP="00A81576">
      <w:pPr>
        <w:rPr>
          <w:color w:val="212121"/>
        </w:rPr>
      </w:pPr>
      <w:r>
        <w:rPr>
          <w:b/>
          <w:bCs/>
          <w:color w:val="212121"/>
        </w:rPr>
        <w:t>Soort contract</w:t>
      </w:r>
    </w:p>
    <w:p w14:paraId="7A363B7C" w14:textId="77777777" w:rsidR="00A81576" w:rsidRDefault="00A81576" w:rsidP="00A81576">
      <w:pPr>
        <w:rPr>
          <w:color w:val="212121"/>
        </w:rPr>
      </w:pPr>
      <w:r>
        <w:rPr>
          <w:color w:val="212121"/>
        </w:rPr>
        <w:t>De vacaturedata bevat gegevens over het soort contract dat wordt aangeboden: vast of tijdelijk. Ontwikkelingen hierin kunnen wijzen op krapte: het kan dan noodzakelijk zijn om eerder een vast contract aan te bieden.</w:t>
      </w:r>
    </w:p>
    <w:p w14:paraId="0D94F0FF" w14:textId="587218D1" w:rsidR="00A81576" w:rsidRDefault="00A81576" w:rsidP="00A81576">
      <w:pPr>
        <w:rPr>
          <w:color w:val="212121"/>
        </w:rPr>
      </w:pPr>
      <w:r>
        <w:rPr>
          <w:color w:val="212121"/>
        </w:rPr>
        <w:t xml:space="preserve">Uit de data van </w:t>
      </w:r>
      <w:r w:rsidR="00926E5E">
        <w:rPr>
          <w:color w:val="212121"/>
        </w:rPr>
        <w:t>het eerste half jaar van</w:t>
      </w:r>
      <w:r w:rsidR="005B043B">
        <w:rPr>
          <w:color w:val="212121"/>
        </w:rPr>
        <w:t xml:space="preserve"> 2019 blijkt dat circa 80% van de vacatures een vast contract aanbiedt en circa 20% een tijdelijk contract. Hierbij zijn stageplaatsen, waarnemingen en detacheringen niet meegeteld. Bij de beroepen waar we eerder krapte zagen ligt het percentage vast contract hoger: 95% van de vacatures voor psychiater en 89% van de vacatures voor specialist ouderengeneeskunde biedt een vast contract aan.</w:t>
      </w:r>
    </w:p>
    <w:p w14:paraId="25EE1E4F" w14:textId="77777777" w:rsidR="005B043B" w:rsidRDefault="005B043B" w:rsidP="00A81576">
      <w:pPr>
        <w:rPr>
          <w:color w:val="212121"/>
        </w:rPr>
      </w:pPr>
    </w:p>
    <w:p w14:paraId="3B0D94F7" w14:textId="77777777" w:rsidR="00766D67" w:rsidRDefault="00766D67" w:rsidP="00A81576">
      <w:pPr>
        <w:rPr>
          <w:color w:val="212121"/>
        </w:rPr>
      </w:pPr>
    </w:p>
    <w:p w14:paraId="1318A086" w14:textId="77777777" w:rsidR="00A81576" w:rsidRDefault="00A81576" w:rsidP="00A81576">
      <w:pPr>
        <w:rPr>
          <w:color w:val="212121"/>
        </w:rPr>
      </w:pPr>
      <w:r>
        <w:rPr>
          <w:color w:val="212121"/>
        </w:rPr>
        <w:t> </w:t>
      </w:r>
    </w:p>
    <w:p w14:paraId="32D2F186" w14:textId="77777777" w:rsidR="00A81576" w:rsidRPr="00A81576" w:rsidRDefault="00A81576">
      <w:pPr>
        <w:rPr>
          <w:b/>
        </w:rPr>
      </w:pPr>
    </w:p>
    <w:sectPr w:rsidR="00A81576" w:rsidRPr="00A81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76"/>
    <w:rsid w:val="00270C99"/>
    <w:rsid w:val="0052435C"/>
    <w:rsid w:val="005B043B"/>
    <w:rsid w:val="00766D67"/>
    <w:rsid w:val="007A6E72"/>
    <w:rsid w:val="008305AC"/>
    <w:rsid w:val="00926E5E"/>
    <w:rsid w:val="009C13CC"/>
    <w:rsid w:val="00A60576"/>
    <w:rsid w:val="00A81576"/>
    <w:rsid w:val="00AD2C92"/>
    <w:rsid w:val="00C37475"/>
    <w:rsid w:val="00D055B4"/>
    <w:rsid w:val="00EA4720"/>
    <w:rsid w:val="00FC2E91"/>
    <w:rsid w:val="00FC6365"/>
    <w:rsid w:val="00FC7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CDCB"/>
  <w15:chartTrackingRefBased/>
  <w15:docId w15:val="{1EDD03A9-FF2C-467D-B0FC-6D0DA765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04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43B"/>
    <w:rPr>
      <w:rFonts w:ascii="Segoe UI" w:hAnsi="Segoe UI" w:cs="Segoe UI"/>
      <w:sz w:val="18"/>
      <w:szCs w:val="18"/>
    </w:rPr>
  </w:style>
  <w:style w:type="character" w:styleId="Verwijzingopmerking">
    <w:name w:val="annotation reference"/>
    <w:basedOn w:val="Standaardalinea-lettertype"/>
    <w:uiPriority w:val="99"/>
    <w:semiHidden/>
    <w:unhideWhenUsed/>
    <w:rsid w:val="00926E5E"/>
    <w:rPr>
      <w:sz w:val="16"/>
      <w:szCs w:val="16"/>
    </w:rPr>
  </w:style>
  <w:style w:type="paragraph" w:styleId="Tekstopmerking">
    <w:name w:val="annotation text"/>
    <w:basedOn w:val="Standaard"/>
    <w:link w:val="TekstopmerkingChar"/>
    <w:uiPriority w:val="99"/>
    <w:semiHidden/>
    <w:unhideWhenUsed/>
    <w:rsid w:val="00926E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E5E"/>
    <w:rPr>
      <w:sz w:val="20"/>
      <w:szCs w:val="20"/>
    </w:rPr>
  </w:style>
  <w:style w:type="paragraph" w:styleId="Onderwerpvanopmerking">
    <w:name w:val="annotation subject"/>
    <w:basedOn w:val="Tekstopmerking"/>
    <w:next w:val="Tekstopmerking"/>
    <w:link w:val="OnderwerpvanopmerkingChar"/>
    <w:uiPriority w:val="99"/>
    <w:semiHidden/>
    <w:unhideWhenUsed/>
    <w:rsid w:val="00926E5E"/>
    <w:rPr>
      <w:b/>
      <w:bCs/>
    </w:rPr>
  </w:style>
  <w:style w:type="character" w:customStyle="1" w:styleId="OnderwerpvanopmerkingChar">
    <w:name w:val="Onderwerp van opmerking Char"/>
    <w:basedOn w:val="TekstopmerkingChar"/>
    <w:link w:val="Onderwerpvanopmerking"/>
    <w:uiPriority w:val="99"/>
    <w:semiHidden/>
    <w:rsid w:val="00926E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59">
      <w:bodyDiv w:val="1"/>
      <w:marLeft w:val="0"/>
      <w:marRight w:val="0"/>
      <w:marTop w:val="0"/>
      <w:marBottom w:val="0"/>
      <w:divBdr>
        <w:top w:val="none" w:sz="0" w:space="0" w:color="auto"/>
        <w:left w:val="none" w:sz="0" w:space="0" w:color="auto"/>
        <w:bottom w:val="none" w:sz="0" w:space="0" w:color="auto"/>
        <w:right w:val="none" w:sz="0" w:space="0" w:color="auto"/>
      </w:divBdr>
    </w:div>
    <w:div w:id="335108935">
      <w:bodyDiv w:val="1"/>
      <w:marLeft w:val="0"/>
      <w:marRight w:val="0"/>
      <w:marTop w:val="0"/>
      <w:marBottom w:val="0"/>
      <w:divBdr>
        <w:top w:val="none" w:sz="0" w:space="0" w:color="auto"/>
        <w:left w:val="none" w:sz="0" w:space="0" w:color="auto"/>
        <w:bottom w:val="none" w:sz="0" w:space="0" w:color="auto"/>
        <w:right w:val="none" w:sz="0" w:space="0" w:color="auto"/>
      </w:divBdr>
    </w:div>
    <w:div w:id="867762601">
      <w:bodyDiv w:val="1"/>
      <w:marLeft w:val="0"/>
      <w:marRight w:val="0"/>
      <w:marTop w:val="0"/>
      <w:marBottom w:val="0"/>
      <w:divBdr>
        <w:top w:val="none" w:sz="0" w:space="0" w:color="auto"/>
        <w:left w:val="none" w:sz="0" w:space="0" w:color="auto"/>
        <w:bottom w:val="none" w:sz="0" w:space="0" w:color="auto"/>
        <w:right w:val="none" w:sz="0" w:space="0" w:color="auto"/>
      </w:divBdr>
    </w:div>
    <w:div w:id="1012218255">
      <w:bodyDiv w:val="1"/>
      <w:marLeft w:val="0"/>
      <w:marRight w:val="0"/>
      <w:marTop w:val="0"/>
      <w:marBottom w:val="0"/>
      <w:divBdr>
        <w:top w:val="none" w:sz="0" w:space="0" w:color="auto"/>
        <w:left w:val="none" w:sz="0" w:space="0" w:color="auto"/>
        <w:bottom w:val="none" w:sz="0" w:space="0" w:color="auto"/>
        <w:right w:val="none" w:sz="0" w:space="0" w:color="auto"/>
      </w:divBdr>
    </w:div>
    <w:div w:id="1083524067">
      <w:bodyDiv w:val="1"/>
      <w:marLeft w:val="0"/>
      <w:marRight w:val="0"/>
      <w:marTop w:val="0"/>
      <w:marBottom w:val="0"/>
      <w:divBdr>
        <w:top w:val="none" w:sz="0" w:space="0" w:color="auto"/>
        <w:left w:val="none" w:sz="0" w:space="0" w:color="auto"/>
        <w:bottom w:val="none" w:sz="0" w:space="0" w:color="auto"/>
        <w:right w:val="none" w:sz="0" w:space="0" w:color="auto"/>
      </w:divBdr>
    </w:div>
    <w:div w:id="1252206321">
      <w:bodyDiv w:val="1"/>
      <w:marLeft w:val="0"/>
      <w:marRight w:val="0"/>
      <w:marTop w:val="0"/>
      <w:marBottom w:val="0"/>
      <w:divBdr>
        <w:top w:val="none" w:sz="0" w:space="0" w:color="auto"/>
        <w:left w:val="none" w:sz="0" w:space="0" w:color="auto"/>
        <w:bottom w:val="none" w:sz="0" w:space="0" w:color="auto"/>
        <w:right w:val="none" w:sz="0" w:space="0" w:color="auto"/>
      </w:divBdr>
    </w:div>
    <w:div w:id="2002653351">
      <w:bodyDiv w:val="1"/>
      <w:marLeft w:val="0"/>
      <w:marRight w:val="0"/>
      <w:marTop w:val="0"/>
      <w:marBottom w:val="0"/>
      <w:divBdr>
        <w:top w:val="none" w:sz="0" w:space="0" w:color="auto"/>
        <w:left w:val="none" w:sz="0" w:space="0" w:color="auto"/>
        <w:bottom w:val="none" w:sz="0" w:space="0" w:color="auto"/>
        <w:right w:val="none" w:sz="0" w:space="0" w:color="auto"/>
      </w:divBdr>
    </w:div>
    <w:div w:id="2011910147">
      <w:bodyDiv w:val="1"/>
      <w:marLeft w:val="0"/>
      <w:marRight w:val="0"/>
      <w:marTop w:val="0"/>
      <w:marBottom w:val="0"/>
      <w:divBdr>
        <w:top w:val="none" w:sz="0" w:space="0" w:color="auto"/>
        <w:left w:val="none" w:sz="0" w:space="0" w:color="auto"/>
        <w:bottom w:val="none" w:sz="0" w:space="0" w:color="auto"/>
        <w:right w:val="none" w:sz="0" w:space="0" w:color="auto"/>
      </w:divBdr>
    </w:div>
    <w:div w:id="2086030907">
      <w:bodyDiv w:val="1"/>
      <w:marLeft w:val="0"/>
      <w:marRight w:val="0"/>
      <w:marTop w:val="0"/>
      <w:marBottom w:val="0"/>
      <w:divBdr>
        <w:top w:val="none" w:sz="0" w:space="0" w:color="auto"/>
        <w:left w:val="none" w:sz="0" w:space="0" w:color="auto"/>
        <w:bottom w:val="none" w:sz="0" w:space="0" w:color="auto"/>
        <w:right w:val="none" w:sz="0" w:space="0" w:color="auto"/>
      </w:divBdr>
    </w:div>
    <w:div w:id="21384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Jaap Janse</dc:creator>
  <cp:keywords/>
  <dc:description/>
  <cp:lastModifiedBy>Zijlstra, Tineke</cp:lastModifiedBy>
  <cp:revision>2</cp:revision>
  <cp:lastPrinted>2019-08-15T12:14:00Z</cp:lastPrinted>
  <dcterms:created xsi:type="dcterms:W3CDTF">2019-11-20T11:42:00Z</dcterms:created>
  <dcterms:modified xsi:type="dcterms:W3CDTF">2019-11-20T11:42:00Z</dcterms:modified>
</cp:coreProperties>
</file>